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075D" w14:textId="37C86EC1" w:rsidR="00247A06" w:rsidRDefault="00093BDF">
      <w:pPr>
        <w:numPr>
          <w:ilvl w:val="0"/>
          <w:numId w:val="1"/>
        </w:numPr>
        <w:rPr>
          <w:sz w:val="21"/>
          <w:szCs w:val="21"/>
        </w:rPr>
      </w:pPr>
      <w:r w:rsidRPr="00876201">
        <w:rPr>
          <w:sz w:val="21"/>
          <w:szCs w:val="21"/>
        </w:rPr>
        <w:t>D</w:t>
      </w:r>
      <w:r w:rsidR="00EA0765" w:rsidRPr="00876201">
        <w:rPr>
          <w:sz w:val="21"/>
          <w:szCs w:val="21"/>
        </w:rPr>
        <w:t xml:space="preserve">eelname </w:t>
      </w:r>
      <w:r w:rsidRPr="00876201">
        <w:rPr>
          <w:sz w:val="21"/>
          <w:szCs w:val="21"/>
        </w:rPr>
        <w:t xml:space="preserve">aan het </w:t>
      </w:r>
      <w:r w:rsidR="008F3A6D" w:rsidRPr="008F3A6D">
        <w:rPr>
          <w:sz w:val="21"/>
          <w:szCs w:val="21"/>
        </w:rPr>
        <w:t xml:space="preserve">Leedjes Gala Gelaen </w:t>
      </w:r>
      <w:r w:rsidRPr="00876201">
        <w:rPr>
          <w:sz w:val="21"/>
          <w:szCs w:val="21"/>
        </w:rPr>
        <w:t xml:space="preserve">is </w:t>
      </w:r>
      <w:r w:rsidR="00FF1730" w:rsidRPr="00876201">
        <w:rPr>
          <w:sz w:val="21"/>
          <w:szCs w:val="21"/>
        </w:rPr>
        <w:t>kosteloos</w:t>
      </w:r>
      <w:r w:rsidR="00A321F9" w:rsidRPr="00876201">
        <w:rPr>
          <w:sz w:val="21"/>
          <w:szCs w:val="21"/>
        </w:rPr>
        <w:t xml:space="preserve"> en geschiedt</w:t>
      </w:r>
      <w:r w:rsidRPr="00876201">
        <w:rPr>
          <w:sz w:val="21"/>
          <w:szCs w:val="21"/>
        </w:rPr>
        <w:t xml:space="preserve"> door het inleveren van </w:t>
      </w:r>
      <w:r w:rsidR="00EA0765" w:rsidRPr="00876201">
        <w:rPr>
          <w:sz w:val="21"/>
          <w:szCs w:val="21"/>
        </w:rPr>
        <w:t xml:space="preserve">een volledig ingevuld inschrijfformulier, met vermelding van </w:t>
      </w:r>
      <w:r w:rsidR="00871EED" w:rsidRPr="00876201">
        <w:rPr>
          <w:sz w:val="21"/>
          <w:szCs w:val="21"/>
        </w:rPr>
        <w:t>titel</w:t>
      </w:r>
      <w:r w:rsidR="00C17A67">
        <w:rPr>
          <w:sz w:val="21"/>
          <w:szCs w:val="21"/>
        </w:rPr>
        <w:t xml:space="preserve"> (indien al bekend)</w:t>
      </w:r>
      <w:r w:rsidR="00871EED" w:rsidRPr="00876201">
        <w:rPr>
          <w:sz w:val="21"/>
          <w:szCs w:val="21"/>
        </w:rPr>
        <w:t xml:space="preserve">, </w:t>
      </w:r>
      <w:r w:rsidR="008D1B88" w:rsidRPr="00876201">
        <w:rPr>
          <w:sz w:val="21"/>
          <w:szCs w:val="21"/>
        </w:rPr>
        <w:t xml:space="preserve">de </w:t>
      </w:r>
      <w:r w:rsidR="00EA0765" w:rsidRPr="00876201">
        <w:rPr>
          <w:sz w:val="21"/>
          <w:szCs w:val="21"/>
        </w:rPr>
        <w:t xml:space="preserve">tekstschrijver en </w:t>
      </w:r>
      <w:r w:rsidR="008D1B88" w:rsidRPr="00876201">
        <w:rPr>
          <w:sz w:val="21"/>
          <w:szCs w:val="21"/>
        </w:rPr>
        <w:t xml:space="preserve">de </w:t>
      </w:r>
      <w:r w:rsidR="00EA0765" w:rsidRPr="00876201">
        <w:rPr>
          <w:sz w:val="21"/>
          <w:szCs w:val="21"/>
        </w:rPr>
        <w:t>uitvoerende artiest(en).</w:t>
      </w:r>
    </w:p>
    <w:p w14:paraId="0A2612E5" w14:textId="77777777" w:rsidR="00E233B4" w:rsidRPr="00E233B4" w:rsidRDefault="004F4194" w:rsidP="00967BF1">
      <w:pPr>
        <w:numPr>
          <w:ilvl w:val="0"/>
          <w:numId w:val="1"/>
        </w:numPr>
        <w:rPr>
          <w:color w:val="000000" w:themeColor="text1"/>
          <w:sz w:val="21"/>
          <w:szCs w:val="21"/>
        </w:rPr>
      </w:pPr>
      <w:r w:rsidRPr="00876201">
        <w:rPr>
          <w:sz w:val="21"/>
          <w:szCs w:val="21"/>
        </w:rPr>
        <w:t xml:space="preserve">Alleen liedjes die niet eerder hebben meegedaan </w:t>
      </w:r>
      <w:r>
        <w:rPr>
          <w:sz w:val="21"/>
          <w:szCs w:val="21"/>
        </w:rPr>
        <w:t xml:space="preserve">en niet zijn (op welke wijze dan ook)  uitgebracht voor 9 oktober </w:t>
      </w:r>
      <w:r w:rsidRPr="00876201">
        <w:rPr>
          <w:sz w:val="21"/>
          <w:szCs w:val="21"/>
        </w:rPr>
        <w:t>mogen deelnemen</w:t>
      </w:r>
      <w:r>
        <w:rPr>
          <w:sz w:val="21"/>
          <w:szCs w:val="21"/>
        </w:rPr>
        <w:t xml:space="preserve"> </w:t>
      </w:r>
    </w:p>
    <w:p w14:paraId="0F1CE64C" w14:textId="32A54A74" w:rsidR="00630FE5" w:rsidRPr="0015376D" w:rsidRDefault="00FF7C7F" w:rsidP="00967BF1">
      <w:pPr>
        <w:numPr>
          <w:ilvl w:val="0"/>
          <w:numId w:val="1"/>
        </w:numPr>
        <w:rPr>
          <w:color w:val="000000" w:themeColor="text1"/>
          <w:sz w:val="21"/>
          <w:szCs w:val="21"/>
        </w:rPr>
      </w:pPr>
      <w:r>
        <w:rPr>
          <w:sz w:val="21"/>
          <w:szCs w:val="21"/>
        </w:rPr>
        <w:t>Liedjes</w:t>
      </w:r>
      <w:r w:rsidR="007471CA">
        <w:rPr>
          <w:sz w:val="21"/>
          <w:szCs w:val="21"/>
        </w:rPr>
        <w:t xml:space="preserve"> mogen gebaseerd zijn op een </w:t>
      </w:r>
      <w:r w:rsidR="0015376D">
        <w:rPr>
          <w:sz w:val="21"/>
          <w:szCs w:val="21"/>
        </w:rPr>
        <w:t xml:space="preserve">reeds </w:t>
      </w:r>
      <w:r w:rsidR="007471CA">
        <w:rPr>
          <w:sz w:val="21"/>
          <w:szCs w:val="21"/>
        </w:rPr>
        <w:t xml:space="preserve">bestaande </w:t>
      </w:r>
      <w:r w:rsidR="007471CA" w:rsidRPr="0015376D">
        <w:rPr>
          <w:color w:val="000000" w:themeColor="text1"/>
          <w:sz w:val="21"/>
          <w:szCs w:val="21"/>
        </w:rPr>
        <w:t>melodie</w:t>
      </w:r>
      <w:r w:rsidR="0029342F" w:rsidRPr="0015376D">
        <w:rPr>
          <w:color w:val="000000" w:themeColor="text1"/>
          <w:sz w:val="21"/>
          <w:szCs w:val="21"/>
        </w:rPr>
        <w:t xml:space="preserve"> of </w:t>
      </w:r>
      <w:r w:rsidR="0029342F">
        <w:rPr>
          <w:sz w:val="21"/>
          <w:szCs w:val="21"/>
        </w:rPr>
        <w:t xml:space="preserve">een </w:t>
      </w:r>
      <w:r w:rsidR="0015376D">
        <w:rPr>
          <w:sz w:val="21"/>
          <w:szCs w:val="21"/>
        </w:rPr>
        <w:t xml:space="preserve">volledig </w:t>
      </w:r>
      <w:r w:rsidR="0029342F">
        <w:rPr>
          <w:sz w:val="21"/>
          <w:szCs w:val="21"/>
        </w:rPr>
        <w:t>nieuw nummer</w:t>
      </w:r>
      <w:r w:rsidR="00967BF1">
        <w:rPr>
          <w:sz w:val="21"/>
          <w:szCs w:val="21"/>
        </w:rPr>
        <w:t xml:space="preserve"> </w:t>
      </w:r>
      <w:r w:rsidR="0029342F" w:rsidRPr="00967BF1">
        <w:rPr>
          <w:sz w:val="21"/>
          <w:szCs w:val="21"/>
        </w:rPr>
        <w:t xml:space="preserve">in elke </w:t>
      </w:r>
      <w:r w:rsidR="00967BF1" w:rsidRPr="00967BF1">
        <w:rPr>
          <w:sz w:val="21"/>
          <w:szCs w:val="21"/>
        </w:rPr>
        <w:t>muziekstijl</w:t>
      </w:r>
      <w:r w:rsidR="00630FE5" w:rsidRPr="00967BF1">
        <w:rPr>
          <w:sz w:val="21"/>
          <w:szCs w:val="21"/>
        </w:rPr>
        <w:t>.</w:t>
      </w:r>
      <w:r w:rsidR="00967BF1">
        <w:rPr>
          <w:sz w:val="21"/>
          <w:szCs w:val="21"/>
        </w:rPr>
        <w:t xml:space="preserve"> </w:t>
      </w:r>
      <w:r w:rsidR="0015376D">
        <w:rPr>
          <w:sz w:val="21"/>
          <w:szCs w:val="21"/>
        </w:rPr>
        <w:t xml:space="preserve">De teksten </w:t>
      </w:r>
      <w:r w:rsidR="00967BF1" w:rsidRPr="0015376D">
        <w:rPr>
          <w:color w:val="000000" w:themeColor="text1"/>
          <w:sz w:val="21"/>
          <w:szCs w:val="21"/>
        </w:rPr>
        <w:t xml:space="preserve">dienen </w:t>
      </w:r>
      <w:r w:rsidR="0015376D" w:rsidRPr="0015376D">
        <w:rPr>
          <w:color w:val="000000" w:themeColor="text1"/>
          <w:sz w:val="21"/>
          <w:szCs w:val="21"/>
        </w:rPr>
        <w:t xml:space="preserve">echter </w:t>
      </w:r>
      <w:r w:rsidR="00967BF1" w:rsidRPr="0015376D">
        <w:rPr>
          <w:color w:val="000000" w:themeColor="text1"/>
          <w:sz w:val="21"/>
          <w:szCs w:val="21"/>
        </w:rPr>
        <w:t>geschreven te zijn in ’t Gelaens dialect.</w:t>
      </w:r>
    </w:p>
    <w:p w14:paraId="3E4B5F66" w14:textId="3193BF0C" w:rsidR="00BF7850" w:rsidRDefault="00BF7850" w:rsidP="00BF7850">
      <w:pPr>
        <w:numPr>
          <w:ilvl w:val="0"/>
          <w:numId w:val="1"/>
        </w:numPr>
        <w:rPr>
          <w:sz w:val="21"/>
          <w:szCs w:val="21"/>
        </w:rPr>
      </w:pPr>
      <w:r w:rsidRPr="00876201">
        <w:rPr>
          <w:sz w:val="21"/>
          <w:szCs w:val="21"/>
        </w:rPr>
        <w:t>De tekst</w:t>
      </w:r>
      <w:r w:rsidR="0041251C">
        <w:rPr>
          <w:sz w:val="21"/>
          <w:szCs w:val="21"/>
        </w:rPr>
        <w:t xml:space="preserve"> </w:t>
      </w:r>
      <w:r w:rsidRPr="00876201">
        <w:rPr>
          <w:sz w:val="21"/>
          <w:szCs w:val="21"/>
        </w:rPr>
        <w:t xml:space="preserve">dient </w:t>
      </w:r>
      <w:r w:rsidR="0041251C">
        <w:rPr>
          <w:sz w:val="21"/>
          <w:szCs w:val="21"/>
        </w:rPr>
        <w:t>in zo goed</w:t>
      </w:r>
      <w:r>
        <w:rPr>
          <w:sz w:val="21"/>
          <w:szCs w:val="21"/>
        </w:rPr>
        <w:t xml:space="preserve"> mogelijk </w:t>
      </w:r>
      <w:r w:rsidRPr="00876201">
        <w:rPr>
          <w:sz w:val="21"/>
          <w:szCs w:val="21"/>
        </w:rPr>
        <w:t>Gelaens dialect</w:t>
      </w:r>
      <w:r w:rsidR="0041251C">
        <w:rPr>
          <w:sz w:val="21"/>
          <w:szCs w:val="21"/>
        </w:rPr>
        <w:t xml:space="preserve"> als Word bestand </w:t>
      </w:r>
      <w:r w:rsidRPr="00876201">
        <w:rPr>
          <w:sz w:val="21"/>
          <w:szCs w:val="21"/>
        </w:rPr>
        <w:t>te worden ingestuurd</w:t>
      </w:r>
      <w:r>
        <w:rPr>
          <w:rStyle w:val="Voetnootmarkering"/>
          <w:sz w:val="21"/>
          <w:szCs w:val="21"/>
        </w:rPr>
        <w:footnoteReference w:id="1"/>
      </w:r>
      <w:r w:rsidR="0041251C">
        <w:rPr>
          <w:sz w:val="21"/>
          <w:szCs w:val="21"/>
        </w:rPr>
        <w:t>.</w:t>
      </w:r>
    </w:p>
    <w:p w14:paraId="4467F500" w14:textId="75F09009" w:rsidR="002B0E3D" w:rsidRDefault="0041251C" w:rsidP="002B0E3D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Alle deelnemers</w:t>
      </w:r>
      <w:r w:rsidR="005C5D96" w:rsidRPr="005C5D96">
        <w:rPr>
          <w:sz w:val="21"/>
          <w:szCs w:val="21"/>
        </w:rPr>
        <w:t xml:space="preserve"> dragen zelf de verantwoordelijkheid voor het maken</w:t>
      </w:r>
      <w:r>
        <w:rPr>
          <w:sz w:val="21"/>
          <w:szCs w:val="21"/>
        </w:rPr>
        <w:t xml:space="preserve"> én </w:t>
      </w:r>
      <w:r w:rsidR="003D09BC">
        <w:rPr>
          <w:sz w:val="21"/>
          <w:szCs w:val="21"/>
        </w:rPr>
        <w:t xml:space="preserve">digitaal </w:t>
      </w:r>
      <w:r w:rsidR="005C5D96" w:rsidRPr="005C5D96">
        <w:rPr>
          <w:sz w:val="21"/>
          <w:szCs w:val="21"/>
        </w:rPr>
        <w:t xml:space="preserve">aanleveren van </w:t>
      </w:r>
      <w:r>
        <w:rPr>
          <w:sz w:val="21"/>
          <w:szCs w:val="21"/>
        </w:rPr>
        <w:t>een muziek- c.q. karaokeband.</w:t>
      </w:r>
    </w:p>
    <w:p w14:paraId="00EC9CF3" w14:textId="4A934898" w:rsidR="00D57A4C" w:rsidRPr="00803E67" w:rsidRDefault="00D57A4C" w:rsidP="004A74F6">
      <w:pPr>
        <w:numPr>
          <w:ilvl w:val="0"/>
          <w:numId w:val="1"/>
        </w:numPr>
        <w:rPr>
          <w:sz w:val="21"/>
          <w:szCs w:val="21"/>
        </w:rPr>
      </w:pPr>
      <w:r w:rsidRPr="00803E67">
        <w:rPr>
          <w:sz w:val="21"/>
          <w:szCs w:val="21"/>
        </w:rPr>
        <w:t xml:space="preserve">De organisatie </w:t>
      </w:r>
      <w:r w:rsidR="00686367" w:rsidRPr="00803E67">
        <w:rPr>
          <w:color w:val="000000" w:themeColor="text1"/>
          <w:sz w:val="21"/>
          <w:szCs w:val="21"/>
        </w:rPr>
        <w:t>k</w:t>
      </w:r>
      <w:r w:rsidR="00686367" w:rsidRPr="00803E67">
        <w:rPr>
          <w:sz w:val="21"/>
          <w:szCs w:val="21"/>
        </w:rPr>
        <w:t xml:space="preserve">an </w:t>
      </w:r>
      <w:r w:rsidR="00046BB2" w:rsidRPr="00803E67">
        <w:rPr>
          <w:sz w:val="21"/>
          <w:szCs w:val="21"/>
        </w:rPr>
        <w:t>deelnemers</w:t>
      </w:r>
      <w:r w:rsidR="00967BF1" w:rsidRPr="00803E67">
        <w:rPr>
          <w:sz w:val="21"/>
          <w:szCs w:val="21"/>
        </w:rPr>
        <w:t xml:space="preserve">, </w:t>
      </w:r>
      <w:r w:rsidR="00967BF1" w:rsidRPr="00803E67">
        <w:rPr>
          <w:color w:val="000000" w:themeColor="text1"/>
          <w:sz w:val="21"/>
          <w:szCs w:val="21"/>
        </w:rPr>
        <w:t>indien gewenst</w:t>
      </w:r>
      <w:r w:rsidR="00967BF1" w:rsidRPr="00803E67">
        <w:rPr>
          <w:sz w:val="21"/>
          <w:szCs w:val="21"/>
        </w:rPr>
        <w:t>,</w:t>
      </w:r>
      <w:r w:rsidR="00046BB2" w:rsidRPr="00803E67">
        <w:rPr>
          <w:sz w:val="21"/>
          <w:szCs w:val="21"/>
        </w:rPr>
        <w:t xml:space="preserve"> in contact brengen met </w:t>
      </w:r>
      <w:r w:rsidRPr="00803E67">
        <w:rPr>
          <w:sz w:val="21"/>
          <w:szCs w:val="21"/>
        </w:rPr>
        <w:t>tekstschrijvers en componisten.</w:t>
      </w:r>
      <w:r w:rsidR="00046BB2" w:rsidRPr="00803E67">
        <w:rPr>
          <w:sz w:val="21"/>
          <w:szCs w:val="21"/>
        </w:rPr>
        <w:t xml:space="preserve"> </w:t>
      </w:r>
      <w:r w:rsidR="002F53DE" w:rsidRPr="00803E67">
        <w:rPr>
          <w:sz w:val="21"/>
          <w:szCs w:val="21"/>
        </w:rPr>
        <w:t>De organisatie is niet verantwoordelijk voor afspraken</w:t>
      </w:r>
      <w:r w:rsidR="00967BF1" w:rsidRPr="00803E67">
        <w:rPr>
          <w:sz w:val="21"/>
          <w:szCs w:val="21"/>
        </w:rPr>
        <w:t xml:space="preserve">, </w:t>
      </w:r>
      <w:r w:rsidR="00967BF1" w:rsidRPr="00803E67">
        <w:rPr>
          <w:color w:val="000000" w:themeColor="text1"/>
          <w:sz w:val="21"/>
          <w:szCs w:val="21"/>
        </w:rPr>
        <w:t>van welke aard ook</w:t>
      </w:r>
      <w:r w:rsidR="00967BF1" w:rsidRPr="00803E67">
        <w:rPr>
          <w:sz w:val="21"/>
          <w:szCs w:val="21"/>
        </w:rPr>
        <w:t>,</w:t>
      </w:r>
      <w:r w:rsidR="002F53DE" w:rsidRPr="00803E67">
        <w:rPr>
          <w:sz w:val="21"/>
          <w:szCs w:val="21"/>
        </w:rPr>
        <w:t xml:space="preserve"> </w:t>
      </w:r>
      <w:r w:rsidR="00411359" w:rsidRPr="00803E67">
        <w:rPr>
          <w:sz w:val="21"/>
          <w:szCs w:val="21"/>
        </w:rPr>
        <w:t>tussen deelnemers</w:t>
      </w:r>
      <w:r w:rsidR="00034ABD" w:rsidRPr="00803E67">
        <w:rPr>
          <w:sz w:val="21"/>
          <w:szCs w:val="21"/>
        </w:rPr>
        <w:t>, tekstschrijvers en componisten.</w:t>
      </w:r>
    </w:p>
    <w:p w14:paraId="79831ACA" w14:textId="054D072E" w:rsidR="00EE3696" w:rsidRPr="00832555" w:rsidRDefault="00F5177D" w:rsidP="00832555">
      <w:pPr>
        <w:numPr>
          <w:ilvl w:val="0"/>
          <w:numId w:val="1"/>
        </w:numPr>
        <w:rPr>
          <w:sz w:val="21"/>
          <w:szCs w:val="21"/>
        </w:rPr>
      </w:pPr>
      <w:r w:rsidRPr="00876201">
        <w:rPr>
          <w:sz w:val="21"/>
          <w:szCs w:val="21"/>
        </w:rPr>
        <w:t xml:space="preserve">Alle </w:t>
      </w:r>
      <w:r w:rsidR="003D09BC">
        <w:rPr>
          <w:sz w:val="21"/>
          <w:szCs w:val="21"/>
        </w:rPr>
        <w:t xml:space="preserve">liedjes </w:t>
      </w:r>
      <w:r w:rsidR="00967BF1" w:rsidRPr="00832555">
        <w:rPr>
          <w:color w:val="000000" w:themeColor="text1"/>
          <w:sz w:val="21"/>
          <w:szCs w:val="21"/>
        </w:rPr>
        <w:t>worden</w:t>
      </w:r>
      <w:r w:rsidR="00967BF1">
        <w:rPr>
          <w:sz w:val="21"/>
          <w:szCs w:val="21"/>
        </w:rPr>
        <w:t xml:space="preserve"> </w:t>
      </w:r>
      <w:r w:rsidRPr="00876201">
        <w:rPr>
          <w:sz w:val="21"/>
          <w:szCs w:val="21"/>
        </w:rPr>
        <w:t>tijdens de finaleavond</w:t>
      </w:r>
      <w:r w:rsidR="00967BF1">
        <w:rPr>
          <w:sz w:val="21"/>
          <w:szCs w:val="21"/>
        </w:rPr>
        <w:t xml:space="preserve"> </w:t>
      </w:r>
      <w:r w:rsidR="00FE49A2">
        <w:rPr>
          <w:sz w:val="21"/>
          <w:szCs w:val="21"/>
        </w:rPr>
        <w:t>door</w:t>
      </w:r>
      <w:r w:rsidR="00832555">
        <w:rPr>
          <w:sz w:val="21"/>
          <w:szCs w:val="21"/>
        </w:rPr>
        <w:t xml:space="preserve"> minimaal</w:t>
      </w:r>
      <w:r w:rsidR="00FE49A2">
        <w:rPr>
          <w:sz w:val="21"/>
          <w:szCs w:val="21"/>
        </w:rPr>
        <w:t xml:space="preserve"> </w:t>
      </w:r>
      <w:r w:rsidR="00594EF2">
        <w:rPr>
          <w:sz w:val="21"/>
          <w:szCs w:val="21"/>
        </w:rPr>
        <w:t>éé</w:t>
      </w:r>
      <w:r w:rsidR="00FE49A2">
        <w:rPr>
          <w:sz w:val="21"/>
          <w:szCs w:val="21"/>
        </w:rPr>
        <w:t>n deelnemer</w:t>
      </w:r>
      <w:r w:rsidRPr="00876201">
        <w:rPr>
          <w:sz w:val="21"/>
          <w:szCs w:val="21"/>
        </w:rPr>
        <w:t xml:space="preserve"> ‘LIVE’ gezongen</w:t>
      </w:r>
      <w:r>
        <w:rPr>
          <w:sz w:val="21"/>
          <w:szCs w:val="21"/>
        </w:rPr>
        <w:t>.</w:t>
      </w:r>
      <w:r w:rsidR="00594EF2">
        <w:rPr>
          <w:sz w:val="21"/>
          <w:szCs w:val="21"/>
        </w:rPr>
        <w:t xml:space="preserve"> Achtergrondkoor of playback van anderen is toegestaan.</w:t>
      </w:r>
    </w:p>
    <w:p w14:paraId="117D5493" w14:textId="74BCC669" w:rsidR="00E74F70" w:rsidRDefault="00E42F87" w:rsidP="00E42F87">
      <w:pPr>
        <w:numPr>
          <w:ilvl w:val="0"/>
          <w:numId w:val="1"/>
        </w:numPr>
        <w:rPr>
          <w:sz w:val="21"/>
          <w:szCs w:val="21"/>
        </w:rPr>
      </w:pPr>
      <w:r w:rsidRPr="00876201">
        <w:rPr>
          <w:sz w:val="21"/>
          <w:szCs w:val="21"/>
        </w:rPr>
        <w:t>De inschrijving</w:t>
      </w:r>
      <w:r w:rsidR="0041251C">
        <w:rPr>
          <w:sz w:val="21"/>
          <w:szCs w:val="21"/>
        </w:rPr>
        <w:t xml:space="preserve">stermijn </w:t>
      </w:r>
      <w:r w:rsidRPr="00876201">
        <w:rPr>
          <w:sz w:val="21"/>
          <w:szCs w:val="21"/>
        </w:rPr>
        <w:t>voor 202</w:t>
      </w:r>
      <w:r w:rsidR="00C604E9">
        <w:rPr>
          <w:sz w:val="21"/>
          <w:szCs w:val="21"/>
        </w:rPr>
        <w:t>6</w:t>
      </w:r>
      <w:r w:rsidRPr="00876201">
        <w:rPr>
          <w:sz w:val="21"/>
          <w:szCs w:val="21"/>
        </w:rPr>
        <w:t xml:space="preserve"> </w:t>
      </w:r>
      <w:r w:rsidR="0041251C">
        <w:rPr>
          <w:sz w:val="21"/>
          <w:szCs w:val="21"/>
        </w:rPr>
        <w:t xml:space="preserve">start op </w:t>
      </w:r>
      <w:r w:rsidR="005B1759">
        <w:rPr>
          <w:sz w:val="21"/>
          <w:szCs w:val="21"/>
        </w:rPr>
        <w:t>1</w:t>
      </w:r>
      <w:r w:rsidR="00C604E9">
        <w:rPr>
          <w:sz w:val="21"/>
          <w:szCs w:val="21"/>
        </w:rPr>
        <w:t xml:space="preserve"> april 2026</w:t>
      </w:r>
      <w:r w:rsidRPr="00876201">
        <w:rPr>
          <w:sz w:val="21"/>
          <w:szCs w:val="21"/>
        </w:rPr>
        <w:t xml:space="preserve"> </w:t>
      </w:r>
      <w:r w:rsidR="0041251C">
        <w:rPr>
          <w:sz w:val="21"/>
          <w:szCs w:val="21"/>
        </w:rPr>
        <w:t>en eindigt op</w:t>
      </w:r>
      <w:r w:rsidRPr="00876201">
        <w:rPr>
          <w:sz w:val="21"/>
          <w:szCs w:val="21"/>
        </w:rPr>
        <w:t xml:space="preserve"> </w:t>
      </w:r>
      <w:r w:rsidR="00995C75">
        <w:rPr>
          <w:sz w:val="21"/>
          <w:szCs w:val="21"/>
        </w:rPr>
        <w:t>4</w:t>
      </w:r>
      <w:r w:rsidRPr="00876201">
        <w:rPr>
          <w:sz w:val="21"/>
          <w:szCs w:val="21"/>
        </w:rPr>
        <w:t xml:space="preserve"> </w:t>
      </w:r>
      <w:r w:rsidR="000A0C50">
        <w:rPr>
          <w:sz w:val="21"/>
          <w:szCs w:val="21"/>
        </w:rPr>
        <w:t>juli</w:t>
      </w:r>
      <w:r w:rsidRPr="00876201">
        <w:rPr>
          <w:sz w:val="21"/>
          <w:szCs w:val="21"/>
        </w:rPr>
        <w:t xml:space="preserve"> </w:t>
      </w:r>
      <w:r w:rsidRPr="004010BC">
        <w:rPr>
          <w:sz w:val="21"/>
          <w:szCs w:val="21"/>
        </w:rPr>
        <w:t>202</w:t>
      </w:r>
      <w:r w:rsidR="00995C75">
        <w:rPr>
          <w:sz w:val="21"/>
          <w:szCs w:val="21"/>
        </w:rPr>
        <w:t>6</w:t>
      </w:r>
      <w:r w:rsidRPr="004010BC">
        <w:rPr>
          <w:sz w:val="21"/>
          <w:szCs w:val="21"/>
        </w:rPr>
        <w:t>.</w:t>
      </w:r>
    </w:p>
    <w:p w14:paraId="7A08B4EE" w14:textId="218DB5CA" w:rsidR="000B6007" w:rsidRDefault="0080004D" w:rsidP="00E42F87">
      <w:pPr>
        <w:numPr>
          <w:ilvl w:val="0"/>
          <w:numId w:val="1"/>
        </w:numPr>
        <w:rPr>
          <w:sz w:val="21"/>
          <w:szCs w:val="21"/>
        </w:rPr>
      </w:pPr>
      <w:r w:rsidRPr="00832555">
        <w:rPr>
          <w:color w:val="000000" w:themeColor="text1"/>
          <w:sz w:val="21"/>
          <w:szCs w:val="21"/>
        </w:rPr>
        <w:t xml:space="preserve">Uiterlijk 15 </w:t>
      </w:r>
      <w:r w:rsidR="005B1759">
        <w:rPr>
          <w:sz w:val="21"/>
          <w:szCs w:val="21"/>
        </w:rPr>
        <w:t>augustus</w:t>
      </w:r>
      <w:r w:rsidR="00910A2D">
        <w:rPr>
          <w:sz w:val="21"/>
          <w:szCs w:val="21"/>
        </w:rPr>
        <w:t xml:space="preserve"> 202</w:t>
      </w:r>
      <w:r w:rsidR="000F0494">
        <w:rPr>
          <w:sz w:val="21"/>
          <w:szCs w:val="21"/>
        </w:rPr>
        <w:t>6</w:t>
      </w:r>
      <w:r w:rsidR="00A61499">
        <w:rPr>
          <w:sz w:val="21"/>
          <w:szCs w:val="21"/>
        </w:rPr>
        <w:t xml:space="preserve"> moet de titel, de </w:t>
      </w:r>
      <w:r w:rsidR="00542BBF">
        <w:rPr>
          <w:sz w:val="21"/>
          <w:szCs w:val="21"/>
        </w:rPr>
        <w:t>artiest</w:t>
      </w:r>
      <w:r w:rsidR="003D09BC">
        <w:rPr>
          <w:sz w:val="21"/>
          <w:szCs w:val="21"/>
        </w:rPr>
        <w:t>(</w:t>
      </w:r>
      <w:r w:rsidR="00542BBF">
        <w:rPr>
          <w:sz w:val="21"/>
          <w:szCs w:val="21"/>
        </w:rPr>
        <w:t>en</w:t>
      </w:r>
      <w:r w:rsidR="003D09BC">
        <w:rPr>
          <w:sz w:val="21"/>
          <w:szCs w:val="21"/>
        </w:rPr>
        <w:t xml:space="preserve">) </w:t>
      </w:r>
      <w:r w:rsidR="00542BBF">
        <w:rPr>
          <w:sz w:val="21"/>
          <w:szCs w:val="21"/>
        </w:rPr>
        <w:t xml:space="preserve">en de melodie </w:t>
      </w:r>
      <w:r w:rsidR="0041251C" w:rsidRPr="00832555">
        <w:rPr>
          <w:color w:val="000000" w:themeColor="text1"/>
          <w:sz w:val="21"/>
          <w:szCs w:val="21"/>
        </w:rPr>
        <w:t xml:space="preserve">bij de organisatie </w:t>
      </w:r>
      <w:r w:rsidR="00542BBF">
        <w:rPr>
          <w:sz w:val="21"/>
          <w:szCs w:val="21"/>
        </w:rPr>
        <w:t>bekend zijn</w:t>
      </w:r>
      <w:r w:rsidR="00865438">
        <w:rPr>
          <w:sz w:val="21"/>
          <w:szCs w:val="21"/>
        </w:rPr>
        <w:t xml:space="preserve"> om deel te kunnen nemen.</w:t>
      </w:r>
    </w:p>
    <w:p w14:paraId="3CD84446" w14:textId="51FB85E2" w:rsidR="00542BBF" w:rsidRDefault="00B457E7" w:rsidP="00E42F87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Het complete liedje dient </w:t>
      </w:r>
      <w:r w:rsidR="00D01EFD">
        <w:rPr>
          <w:sz w:val="21"/>
          <w:szCs w:val="21"/>
        </w:rPr>
        <w:t>u</w:t>
      </w:r>
      <w:r w:rsidR="0080004D" w:rsidRPr="00832555">
        <w:rPr>
          <w:color w:val="000000" w:themeColor="text1"/>
          <w:sz w:val="21"/>
          <w:szCs w:val="21"/>
        </w:rPr>
        <w:t xml:space="preserve">iterlijk 18 </w:t>
      </w:r>
      <w:r>
        <w:rPr>
          <w:sz w:val="21"/>
          <w:szCs w:val="21"/>
        </w:rPr>
        <w:t>september</w:t>
      </w:r>
      <w:r w:rsidR="00E52A40">
        <w:rPr>
          <w:sz w:val="21"/>
          <w:szCs w:val="21"/>
        </w:rPr>
        <w:t xml:space="preserve"> 2026</w:t>
      </w:r>
      <w:r>
        <w:rPr>
          <w:sz w:val="21"/>
          <w:szCs w:val="21"/>
        </w:rPr>
        <w:t xml:space="preserve"> ingeleverd </w:t>
      </w:r>
      <w:r w:rsidRPr="00832555">
        <w:rPr>
          <w:color w:val="000000" w:themeColor="text1"/>
          <w:sz w:val="21"/>
          <w:szCs w:val="21"/>
        </w:rPr>
        <w:t>te</w:t>
      </w:r>
      <w:r w:rsidR="0080004D" w:rsidRPr="00832555">
        <w:rPr>
          <w:color w:val="000000" w:themeColor="text1"/>
          <w:sz w:val="21"/>
          <w:szCs w:val="21"/>
        </w:rPr>
        <w:t xml:space="preserve"> zijn.</w:t>
      </w:r>
    </w:p>
    <w:p w14:paraId="625161CC" w14:textId="71F477DF" w:rsidR="00B457E7" w:rsidRPr="00832555" w:rsidRDefault="0041251C" w:rsidP="00B403F9">
      <w:pPr>
        <w:numPr>
          <w:ilvl w:val="0"/>
          <w:numId w:val="1"/>
        </w:numPr>
        <w:rPr>
          <w:color w:val="000000" w:themeColor="text1"/>
          <w:sz w:val="21"/>
          <w:szCs w:val="21"/>
        </w:rPr>
      </w:pPr>
      <w:r w:rsidRPr="00832555">
        <w:rPr>
          <w:color w:val="000000" w:themeColor="text1"/>
          <w:sz w:val="21"/>
          <w:szCs w:val="21"/>
        </w:rPr>
        <w:t xml:space="preserve">De onder 12 genoemde </w:t>
      </w:r>
      <w:r w:rsidR="00B457E7" w:rsidRPr="00832555">
        <w:rPr>
          <w:color w:val="000000" w:themeColor="text1"/>
          <w:sz w:val="21"/>
          <w:szCs w:val="21"/>
        </w:rPr>
        <w:t>datum wordt strikt gehanteerd.</w:t>
      </w:r>
      <w:r w:rsidRPr="00832555">
        <w:rPr>
          <w:color w:val="000000" w:themeColor="text1"/>
          <w:sz w:val="21"/>
          <w:szCs w:val="21"/>
        </w:rPr>
        <w:t xml:space="preserve"> </w:t>
      </w:r>
      <w:r w:rsidR="0080004D" w:rsidRPr="00832555">
        <w:rPr>
          <w:color w:val="000000" w:themeColor="text1"/>
          <w:sz w:val="21"/>
          <w:szCs w:val="21"/>
        </w:rPr>
        <w:t>Inzendingen l</w:t>
      </w:r>
      <w:r w:rsidR="00832555">
        <w:rPr>
          <w:color w:val="000000" w:themeColor="text1"/>
          <w:sz w:val="21"/>
          <w:szCs w:val="21"/>
        </w:rPr>
        <w:t>á</w:t>
      </w:r>
      <w:r w:rsidR="0080004D" w:rsidRPr="00832555">
        <w:rPr>
          <w:color w:val="000000" w:themeColor="text1"/>
          <w:sz w:val="21"/>
          <w:szCs w:val="21"/>
        </w:rPr>
        <w:t xml:space="preserve">ter dan 18 september </w:t>
      </w:r>
      <w:r w:rsidRPr="00832555">
        <w:rPr>
          <w:color w:val="000000" w:themeColor="text1"/>
          <w:sz w:val="21"/>
          <w:szCs w:val="21"/>
        </w:rPr>
        <w:t xml:space="preserve">zijn </w:t>
      </w:r>
      <w:r w:rsidR="0080004D" w:rsidRPr="00832555">
        <w:rPr>
          <w:color w:val="000000" w:themeColor="text1"/>
          <w:sz w:val="21"/>
          <w:szCs w:val="21"/>
        </w:rPr>
        <w:t>uitgesloten van deelname.</w:t>
      </w:r>
    </w:p>
    <w:p w14:paraId="1435BB7C" w14:textId="375B372D" w:rsidR="006543D6" w:rsidRDefault="006F6C30" w:rsidP="006543D6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Het </w:t>
      </w:r>
      <w:r w:rsidRPr="00832555">
        <w:rPr>
          <w:color w:val="000000" w:themeColor="text1"/>
          <w:sz w:val="21"/>
          <w:szCs w:val="21"/>
        </w:rPr>
        <w:t>LGG</w:t>
      </w:r>
      <w:r w:rsidR="006543D6" w:rsidRPr="00832555">
        <w:rPr>
          <w:color w:val="000000" w:themeColor="text1"/>
          <w:sz w:val="21"/>
          <w:szCs w:val="21"/>
        </w:rPr>
        <w:t xml:space="preserve"> </w:t>
      </w:r>
      <w:r w:rsidR="0080004D" w:rsidRPr="00832555">
        <w:rPr>
          <w:color w:val="000000" w:themeColor="text1"/>
          <w:sz w:val="21"/>
          <w:szCs w:val="21"/>
        </w:rPr>
        <w:t xml:space="preserve">vindt plaats </w:t>
      </w:r>
      <w:r w:rsidR="006543D6" w:rsidRPr="00BA3CFB">
        <w:rPr>
          <w:sz w:val="21"/>
          <w:szCs w:val="21"/>
        </w:rPr>
        <w:t xml:space="preserve">op vrijdag </w:t>
      </w:r>
      <w:r w:rsidR="006543D6">
        <w:rPr>
          <w:sz w:val="21"/>
          <w:szCs w:val="21"/>
        </w:rPr>
        <w:t>9</w:t>
      </w:r>
      <w:r w:rsidR="006543D6" w:rsidRPr="00BA3CFB">
        <w:rPr>
          <w:sz w:val="21"/>
          <w:szCs w:val="21"/>
        </w:rPr>
        <w:t xml:space="preserve"> oktober 202</w:t>
      </w:r>
      <w:r w:rsidR="006543D6">
        <w:rPr>
          <w:sz w:val="21"/>
          <w:szCs w:val="21"/>
        </w:rPr>
        <w:t>6</w:t>
      </w:r>
      <w:r w:rsidR="006543D6" w:rsidRPr="00BA3CFB">
        <w:rPr>
          <w:sz w:val="21"/>
          <w:szCs w:val="21"/>
        </w:rPr>
        <w:t xml:space="preserve"> in café-zaal “de </w:t>
      </w:r>
      <w:r w:rsidR="006543D6">
        <w:rPr>
          <w:sz w:val="21"/>
          <w:szCs w:val="21"/>
        </w:rPr>
        <w:t>Boew</w:t>
      </w:r>
      <w:r w:rsidR="006543D6" w:rsidRPr="00BA3CFB">
        <w:rPr>
          <w:sz w:val="21"/>
          <w:szCs w:val="21"/>
        </w:rPr>
        <w:t>”</w:t>
      </w:r>
      <w:r w:rsidR="0041251C">
        <w:rPr>
          <w:sz w:val="21"/>
          <w:szCs w:val="21"/>
        </w:rPr>
        <w:t>,</w:t>
      </w:r>
      <w:r w:rsidR="006543D6" w:rsidRPr="00BA3CFB">
        <w:rPr>
          <w:sz w:val="21"/>
          <w:szCs w:val="21"/>
        </w:rPr>
        <w:t xml:space="preserve"> </w:t>
      </w:r>
      <w:r w:rsidR="006543D6">
        <w:rPr>
          <w:sz w:val="21"/>
          <w:szCs w:val="21"/>
        </w:rPr>
        <w:t xml:space="preserve">Jan Willenstraat 1 </w:t>
      </w:r>
      <w:r w:rsidR="006543D6" w:rsidRPr="00BA3CFB">
        <w:rPr>
          <w:sz w:val="21"/>
          <w:szCs w:val="21"/>
        </w:rPr>
        <w:t>te Geleen.</w:t>
      </w:r>
      <w:r w:rsidR="006543D6">
        <w:rPr>
          <w:sz w:val="21"/>
          <w:szCs w:val="21"/>
        </w:rPr>
        <w:t xml:space="preserve"> </w:t>
      </w:r>
      <w:r w:rsidR="006543D6" w:rsidRPr="00BA3CFB">
        <w:rPr>
          <w:sz w:val="21"/>
          <w:szCs w:val="21"/>
        </w:rPr>
        <w:t xml:space="preserve">De </w:t>
      </w:r>
      <w:r w:rsidR="006543D6" w:rsidRPr="003A214A">
        <w:rPr>
          <w:sz w:val="21"/>
          <w:szCs w:val="21"/>
        </w:rPr>
        <w:t>generale repetitie vindt</w:t>
      </w:r>
      <w:r w:rsidR="006543D6" w:rsidRPr="00BA3CFB">
        <w:rPr>
          <w:i/>
          <w:iCs/>
          <w:sz w:val="21"/>
          <w:szCs w:val="21"/>
        </w:rPr>
        <w:t xml:space="preserve"> </w:t>
      </w:r>
      <w:r w:rsidR="006543D6" w:rsidRPr="00BA3CFB">
        <w:rPr>
          <w:sz w:val="21"/>
          <w:szCs w:val="21"/>
        </w:rPr>
        <w:t xml:space="preserve">op donderdag </w:t>
      </w:r>
      <w:r w:rsidR="006543D6">
        <w:rPr>
          <w:sz w:val="21"/>
          <w:szCs w:val="21"/>
        </w:rPr>
        <w:t>8</w:t>
      </w:r>
      <w:r w:rsidR="006543D6" w:rsidRPr="00BA3CFB">
        <w:rPr>
          <w:sz w:val="21"/>
          <w:szCs w:val="21"/>
        </w:rPr>
        <w:t xml:space="preserve"> oktober 202</w:t>
      </w:r>
      <w:r w:rsidR="006543D6">
        <w:rPr>
          <w:sz w:val="21"/>
          <w:szCs w:val="21"/>
        </w:rPr>
        <w:t>6</w:t>
      </w:r>
      <w:r w:rsidR="006543D6" w:rsidRPr="00BA3CFB">
        <w:rPr>
          <w:sz w:val="21"/>
          <w:szCs w:val="21"/>
        </w:rPr>
        <w:t xml:space="preserve"> plaats.</w:t>
      </w:r>
    </w:p>
    <w:p w14:paraId="513928D6" w14:textId="69D32E8E" w:rsidR="0004111B" w:rsidRPr="00832555" w:rsidRDefault="0004111B" w:rsidP="0004111B">
      <w:pPr>
        <w:numPr>
          <w:ilvl w:val="0"/>
          <w:numId w:val="1"/>
        </w:numPr>
        <w:rPr>
          <w:color w:val="000000" w:themeColor="text1"/>
          <w:sz w:val="21"/>
          <w:szCs w:val="21"/>
        </w:rPr>
      </w:pPr>
      <w:r w:rsidRPr="00876201">
        <w:rPr>
          <w:sz w:val="21"/>
          <w:szCs w:val="21"/>
        </w:rPr>
        <w:t xml:space="preserve">De liedjes </w:t>
      </w:r>
      <w:r w:rsidRPr="00832555">
        <w:rPr>
          <w:color w:val="000000" w:themeColor="text1"/>
          <w:sz w:val="21"/>
          <w:szCs w:val="21"/>
        </w:rPr>
        <w:t xml:space="preserve">worden </w:t>
      </w:r>
      <w:r w:rsidR="0080004D" w:rsidRPr="00832555">
        <w:rPr>
          <w:color w:val="000000" w:themeColor="text1"/>
          <w:sz w:val="21"/>
          <w:szCs w:val="21"/>
        </w:rPr>
        <w:t>tijdens de finaleavon</w:t>
      </w:r>
      <w:r w:rsidR="0041251C" w:rsidRPr="00832555">
        <w:rPr>
          <w:color w:val="000000" w:themeColor="text1"/>
          <w:sz w:val="21"/>
          <w:szCs w:val="21"/>
        </w:rPr>
        <w:t xml:space="preserve">d beoordeeld </w:t>
      </w:r>
      <w:r w:rsidRPr="00876201">
        <w:rPr>
          <w:sz w:val="21"/>
          <w:szCs w:val="21"/>
        </w:rPr>
        <w:t xml:space="preserve">door </w:t>
      </w:r>
      <w:r w:rsidR="00DE3246">
        <w:rPr>
          <w:sz w:val="21"/>
          <w:szCs w:val="21"/>
        </w:rPr>
        <w:t>de</w:t>
      </w:r>
      <w:r w:rsidRPr="00876201">
        <w:rPr>
          <w:sz w:val="21"/>
          <w:szCs w:val="21"/>
        </w:rPr>
        <w:t xml:space="preserve"> jury</w:t>
      </w:r>
      <w:r>
        <w:rPr>
          <w:sz w:val="21"/>
          <w:szCs w:val="21"/>
        </w:rPr>
        <w:t xml:space="preserve"> (van minimaal </w:t>
      </w:r>
      <w:r w:rsidR="00832555">
        <w:rPr>
          <w:sz w:val="21"/>
          <w:szCs w:val="21"/>
        </w:rPr>
        <w:t>5</w:t>
      </w:r>
      <w:r>
        <w:rPr>
          <w:sz w:val="21"/>
          <w:szCs w:val="21"/>
        </w:rPr>
        <w:t xml:space="preserve"> personen)</w:t>
      </w:r>
      <w:r w:rsidRPr="00876201">
        <w:rPr>
          <w:sz w:val="21"/>
          <w:szCs w:val="21"/>
        </w:rPr>
        <w:t xml:space="preserve"> </w:t>
      </w:r>
      <w:proofErr w:type="spellStart"/>
      <w:r w:rsidRPr="00876201">
        <w:rPr>
          <w:sz w:val="21"/>
          <w:szCs w:val="21"/>
        </w:rPr>
        <w:t>èn</w:t>
      </w:r>
      <w:proofErr w:type="spellEnd"/>
      <w:r w:rsidRPr="00876201">
        <w:rPr>
          <w:sz w:val="21"/>
          <w:szCs w:val="21"/>
        </w:rPr>
        <w:t xml:space="preserve"> door het </w:t>
      </w:r>
      <w:r w:rsidR="00DE3246" w:rsidRPr="00832555">
        <w:rPr>
          <w:color w:val="000000" w:themeColor="text1"/>
          <w:sz w:val="21"/>
          <w:szCs w:val="21"/>
        </w:rPr>
        <w:t xml:space="preserve">aanwezige </w:t>
      </w:r>
      <w:r w:rsidRPr="00876201">
        <w:rPr>
          <w:sz w:val="21"/>
          <w:szCs w:val="21"/>
        </w:rPr>
        <w:t>publiek</w:t>
      </w:r>
      <w:r w:rsidR="0080004D">
        <w:rPr>
          <w:sz w:val="21"/>
          <w:szCs w:val="21"/>
        </w:rPr>
        <w:t>.</w:t>
      </w:r>
      <w:r w:rsidRPr="00876201">
        <w:rPr>
          <w:sz w:val="21"/>
          <w:szCs w:val="21"/>
        </w:rPr>
        <w:t xml:space="preserve"> </w:t>
      </w:r>
      <w:r w:rsidR="005D4AB0">
        <w:rPr>
          <w:sz w:val="21"/>
          <w:szCs w:val="21"/>
        </w:rPr>
        <w:t>Voor de eindstand telt d</w:t>
      </w:r>
      <w:r w:rsidR="00D01EFD">
        <w:rPr>
          <w:sz w:val="21"/>
          <w:szCs w:val="21"/>
        </w:rPr>
        <w:t>e jury uitslag</w:t>
      </w:r>
      <w:r w:rsidR="00DE3246" w:rsidRPr="00832555">
        <w:rPr>
          <w:color w:val="000000" w:themeColor="text1"/>
          <w:sz w:val="21"/>
          <w:szCs w:val="21"/>
        </w:rPr>
        <w:t xml:space="preserve"> </w:t>
      </w:r>
      <w:r w:rsidR="005D4AB0">
        <w:rPr>
          <w:color w:val="000000" w:themeColor="text1"/>
          <w:sz w:val="21"/>
          <w:szCs w:val="21"/>
        </w:rPr>
        <w:t xml:space="preserve">tweemaal en de </w:t>
      </w:r>
      <w:r w:rsidR="00832555">
        <w:rPr>
          <w:color w:val="000000" w:themeColor="text1"/>
          <w:sz w:val="21"/>
          <w:szCs w:val="21"/>
        </w:rPr>
        <w:t xml:space="preserve"> publieksuitslag éénmaal.</w:t>
      </w:r>
    </w:p>
    <w:p w14:paraId="6B3E406A" w14:textId="385DB71F" w:rsidR="005C3139" w:rsidRPr="00DE3246" w:rsidRDefault="0080004D" w:rsidP="005C3139">
      <w:pPr>
        <w:numPr>
          <w:ilvl w:val="0"/>
          <w:numId w:val="1"/>
        </w:numPr>
        <w:rPr>
          <w:color w:val="000000" w:themeColor="text1"/>
          <w:sz w:val="21"/>
          <w:szCs w:val="21"/>
        </w:rPr>
      </w:pPr>
      <w:r>
        <w:rPr>
          <w:sz w:val="21"/>
          <w:szCs w:val="21"/>
        </w:rPr>
        <w:t>Wanneer</w:t>
      </w:r>
      <w:r w:rsidR="00785042" w:rsidRPr="00876201">
        <w:rPr>
          <w:sz w:val="21"/>
          <w:szCs w:val="21"/>
        </w:rPr>
        <w:t xml:space="preserve"> 2 </w:t>
      </w:r>
      <w:r>
        <w:rPr>
          <w:sz w:val="21"/>
          <w:szCs w:val="21"/>
        </w:rPr>
        <w:t>liedjes</w:t>
      </w:r>
      <w:r w:rsidR="00DE3246">
        <w:rPr>
          <w:sz w:val="21"/>
          <w:szCs w:val="21"/>
        </w:rPr>
        <w:t xml:space="preserve"> </w:t>
      </w:r>
      <w:r w:rsidR="00785042" w:rsidRPr="00876201">
        <w:rPr>
          <w:sz w:val="21"/>
          <w:szCs w:val="21"/>
        </w:rPr>
        <w:t xml:space="preserve">op </w:t>
      </w:r>
      <w:r w:rsidR="00832555">
        <w:rPr>
          <w:sz w:val="21"/>
          <w:szCs w:val="21"/>
        </w:rPr>
        <w:t>een gelijke plaats</w:t>
      </w:r>
      <w:r w:rsidR="00785042" w:rsidRPr="00876201">
        <w:rPr>
          <w:sz w:val="21"/>
          <w:szCs w:val="21"/>
        </w:rPr>
        <w:t xml:space="preserve"> eindigen, </w:t>
      </w:r>
      <w:r>
        <w:rPr>
          <w:sz w:val="21"/>
          <w:szCs w:val="21"/>
        </w:rPr>
        <w:t xml:space="preserve">geldt het aantal punten in de jury-uitslag </w:t>
      </w:r>
      <w:r w:rsidR="006B0E93">
        <w:rPr>
          <w:sz w:val="21"/>
          <w:szCs w:val="21"/>
        </w:rPr>
        <w:t xml:space="preserve">als bindend. </w:t>
      </w:r>
    </w:p>
    <w:p w14:paraId="7F695C30" w14:textId="5C53B86A" w:rsidR="002E070B" w:rsidRPr="00006285" w:rsidRDefault="00582A56" w:rsidP="005C3139">
      <w:pPr>
        <w:numPr>
          <w:ilvl w:val="0"/>
          <w:numId w:val="1"/>
        </w:numPr>
        <w:rPr>
          <w:color w:val="000000" w:themeColor="text1"/>
          <w:sz w:val="21"/>
          <w:szCs w:val="21"/>
        </w:rPr>
      </w:pPr>
      <w:r w:rsidRPr="00876201">
        <w:rPr>
          <w:sz w:val="21"/>
          <w:szCs w:val="21"/>
        </w:rPr>
        <w:t xml:space="preserve">Het winnende liedje </w:t>
      </w:r>
      <w:r w:rsidR="009D01AD">
        <w:rPr>
          <w:sz w:val="21"/>
          <w:szCs w:val="21"/>
        </w:rPr>
        <w:t xml:space="preserve">in de categorie </w:t>
      </w:r>
      <w:r w:rsidR="00DE3246">
        <w:rPr>
          <w:sz w:val="21"/>
          <w:szCs w:val="21"/>
        </w:rPr>
        <w:t>B</w:t>
      </w:r>
      <w:r w:rsidR="001434A1" w:rsidRPr="001434A1">
        <w:rPr>
          <w:sz w:val="21"/>
          <w:szCs w:val="21"/>
        </w:rPr>
        <w:t>oetegeweun</w:t>
      </w:r>
      <w:r w:rsidR="00832555">
        <w:rPr>
          <w:sz w:val="21"/>
          <w:szCs w:val="21"/>
        </w:rPr>
        <w:t xml:space="preserve"> </w:t>
      </w:r>
      <w:r w:rsidRPr="00876201">
        <w:rPr>
          <w:sz w:val="21"/>
          <w:szCs w:val="21"/>
        </w:rPr>
        <w:t xml:space="preserve">van het </w:t>
      </w:r>
      <w:r w:rsidR="00DE3246">
        <w:rPr>
          <w:sz w:val="21"/>
          <w:szCs w:val="21"/>
        </w:rPr>
        <w:t>LGG</w:t>
      </w:r>
      <w:r w:rsidRPr="00876201">
        <w:rPr>
          <w:sz w:val="21"/>
          <w:szCs w:val="21"/>
        </w:rPr>
        <w:t xml:space="preserve"> is </w:t>
      </w:r>
      <w:r w:rsidR="00744E73">
        <w:rPr>
          <w:sz w:val="21"/>
          <w:szCs w:val="21"/>
        </w:rPr>
        <w:t>het</w:t>
      </w:r>
      <w:r w:rsidRPr="00876201">
        <w:rPr>
          <w:sz w:val="21"/>
          <w:szCs w:val="21"/>
        </w:rPr>
        <w:t xml:space="preserve"> officiële </w:t>
      </w:r>
      <w:r w:rsidR="0087752B">
        <w:rPr>
          <w:sz w:val="21"/>
          <w:szCs w:val="21"/>
        </w:rPr>
        <w:t>B</w:t>
      </w:r>
      <w:r w:rsidR="009D01AD" w:rsidRPr="009D01AD">
        <w:rPr>
          <w:sz w:val="21"/>
          <w:szCs w:val="21"/>
        </w:rPr>
        <w:t>oetegeweun</w:t>
      </w:r>
      <w:r w:rsidR="00145431">
        <w:rPr>
          <w:sz w:val="21"/>
          <w:szCs w:val="21"/>
        </w:rPr>
        <w:t xml:space="preserve"> </w:t>
      </w:r>
      <w:r w:rsidR="00A61687">
        <w:rPr>
          <w:sz w:val="21"/>
          <w:szCs w:val="21"/>
        </w:rPr>
        <w:t>Ge</w:t>
      </w:r>
      <w:r w:rsidR="009E60D0">
        <w:rPr>
          <w:sz w:val="21"/>
          <w:szCs w:val="21"/>
        </w:rPr>
        <w:t>laens</w:t>
      </w:r>
      <w:r w:rsidR="009D01AD" w:rsidRPr="009D01AD">
        <w:rPr>
          <w:sz w:val="21"/>
          <w:szCs w:val="21"/>
        </w:rPr>
        <w:t xml:space="preserve"> </w:t>
      </w:r>
      <w:proofErr w:type="spellStart"/>
      <w:r w:rsidR="00832555" w:rsidRPr="00832555">
        <w:rPr>
          <w:color w:val="000000" w:themeColor="text1"/>
          <w:sz w:val="21"/>
          <w:szCs w:val="21"/>
        </w:rPr>
        <w:t>V</w:t>
      </w:r>
      <w:r w:rsidR="00DE3246" w:rsidRPr="00832555">
        <w:rPr>
          <w:color w:val="000000" w:themeColor="text1"/>
          <w:sz w:val="21"/>
          <w:szCs w:val="21"/>
        </w:rPr>
        <w:t>astelaoves</w:t>
      </w:r>
      <w:r w:rsidR="009D01AD" w:rsidRPr="00832555">
        <w:rPr>
          <w:color w:val="000000" w:themeColor="text1"/>
          <w:sz w:val="21"/>
          <w:szCs w:val="21"/>
        </w:rPr>
        <w:t>leedje</w:t>
      </w:r>
      <w:proofErr w:type="spellEnd"/>
      <w:r w:rsidR="009D01AD" w:rsidRPr="00832555">
        <w:rPr>
          <w:color w:val="000000" w:themeColor="text1"/>
          <w:sz w:val="21"/>
          <w:szCs w:val="21"/>
        </w:rPr>
        <w:t xml:space="preserve"> </w:t>
      </w:r>
      <w:r w:rsidR="00DE3246" w:rsidRPr="00832555">
        <w:rPr>
          <w:color w:val="000000" w:themeColor="text1"/>
          <w:sz w:val="21"/>
          <w:szCs w:val="21"/>
        </w:rPr>
        <w:t xml:space="preserve">seizoen </w:t>
      </w:r>
      <w:r w:rsidRPr="00876201">
        <w:rPr>
          <w:sz w:val="21"/>
          <w:szCs w:val="21"/>
        </w:rPr>
        <w:t>20</w:t>
      </w:r>
      <w:r w:rsidR="00236C87" w:rsidRPr="00876201">
        <w:rPr>
          <w:sz w:val="21"/>
          <w:szCs w:val="21"/>
        </w:rPr>
        <w:t>2</w:t>
      </w:r>
      <w:r w:rsidR="0004111B">
        <w:rPr>
          <w:sz w:val="21"/>
          <w:szCs w:val="21"/>
        </w:rPr>
        <w:t>7</w:t>
      </w:r>
      <w:r w:rsidR="00006285">
        <w:rPr>
          <w:sz w:val="21"/>
          <w:szCs w:val="21"/>
        </w:rPr>
        <w:t>.</w:t>
      </w:r>
    </w:p>
    <w:p w14:paraId="21CBD222" w14:textId="0F0411F6" w:rsidR="00006285" w:rsidRDefault="009068FC" w:rsidP="00006285">
      <w:pPr>
        <w:numPr>
          <w:ilvl w:val="0"/>
          <w:numId w:val="1"/>
        </w:numPr>
        <w:rPr>
          <w:sz w:val="21"/>
          <w:szCs w:val="21"/>
        </w:rPr>
      </w:pPr>
      <w:r w:rsidRPr="00765D6E">
        <w:rPr>
          <w:color w:val="000000" w:themeColor="text1"/>
          <w:sz w:val="21"/>
          <w:szCs w:val="21"/>
        </w:rPr>
        <w:t xml:space="preserve">Bij </w:t>
      </w:r>
      <w:r w:rsidR="00765D6E" w:rsidRPr="00765D6E">
        <w:rPr>
          <w:color w:val="000000" w:themeColor="text1"/>
          <w:sz w:val="21"/>
          <w:szCs w:val="21"/>
        </w:rPr>
        <w:t>voortijdig</w:t>
      </w:r>
      <w:r w:rsidR="00765D6E">
        <w:rPr>
          <w:color w:val="000000" w:themeColor="text1"/>
          <w:sz w:val="21"/>
          <w:szCs w:val="21"/>
        </w:rPr>
        <w:t>e</w:t>
      </w:r>
      <w:r w:rsidR="001F52A3" w:rsidRPr="00765D6E">
        <w:rPr>
          <w:color w:val="000000" w:themeColor="text1"/>
          <w:sz w:val="21"/>
          <w:szCs w:val="21"/>
        </w:rPr>
        <w:t xml:space="preserve"> </w:t>
      </w:r>
      <w:r w:rsidRPr="00765D6E">
        <w:rPr>
          <w:color w:val="000000" w:themeColor="text1"/>
          <w:sz w:val="21"/>
          <w:szCs w:val="21"/>
        </w:rPr>
        <w:t>annulering van het evenement</w:t>
      </w:r>
      <w:r w:rsidR="00006285">
        <w:rPr>
          <w:sz w:val="21"/>
          <w:szCs w:val="21"/>
        </w:rPr>
        <w:t xml:space="preserve"> beslist de jury </w:t>
      </w:r>
      <w:r w:rsidR="001D0CD9">
        <w:rPr>
          <w:sz w:val="21"/>
          <w:szCs w:val="21"/>
        </w:rPr>
        <w:t xml:space="preserve">uiterlijk </w:t>
      </w:r>
      <w:r w:rsidR="00765D6E">
        <w:rPr>
          <w:sz w:val="21"/>
          <w:szCs w:val="21"/>
        </w:rPr>
        <w:t>9</w:t>
      </w:r>
      <w:r w:rsidR="001D0CD9">
        <w:rPr>
          <w:sz w:val="21"/>
          <w:szCs w:val="21"/>
        </w:rPr>
        <w:t xml:space="preserve"> oktober</w:t>
      </w:r>
      <w:r w:rsidR="00180562">
        <w:rPr>
          <w:sz w:val="21"/>
          <w:szCs w:val="21"/>
        </w:rPr>
        <w:t xml:space="preserve"> 2026</w:t>
      </w:r>
      <w:r w:rsidR="001D0CD9">
        <w:rPr>
          <w:sz w:val="21"/>
          <w:szCs w:val="21"/>
        </w:rPr>
        <w:t xml:space="preserve"> </w:t>
      </w:r>
      <w:r w:rsidR="00006285">
        <w:rPr>
          <w:sz w:val="21"/>
          <w:szCs w:val="21"/>
        </w:rPr>
        <w:t>welk liedje wint</w:t>
      </w:r>
      <w:r w:rsidR="00A42B6B">
        <w:rPr>
          <w:sz w:val="21"/>
          <w:szCs w:val="21"/>
        </w:rPr>
        <w:t>.</w:t>
      </w:r>
    </w:p>
    <w:p w14:paraId="2607E0AA" w14:textId="3B08B747" w:rsidR="00E348A8" w:rsidRPr="00876201" w:rsidRDefault="006B0E93" w:rsidP="005C3139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Wanneer</w:t>
      </w:r>
      <w:r w:rsidR="00E348A8" w:rsidRPr="00876201">
        <w:rPr>
          <w:sz w:val="21"/>
          <w:szCs w:val="21"/>
        </w:rPr>
        <w:t xml:space="preserve"> </w:t>
      </w:r>
      <w:r>
        <w:rPr>
          <w:sz w:val="21"/>
          <w:szCs w:val="21"/>
        </w:rPr>
        <w:t>door</w:t>
      </w:r>
      <w:r w:rsidR="00E348A8" w:rsidRPr="00876201">
        <w:rPr>
          <w:sz w:val="21"/>
          <w:szCs w:val="21"/>
        </w:rPr>
        <w:t xml:space="preserve"> </w:t>
      </w:r>
      <w:r>
        <w:rPr>
          <w:sz w:val="21"/>
          <w:szCs w:val="21"/>
        </w:rPr>
        <w:t>overmacht</w:t>
      </w:r>
      <w:r w:rsidR="00E348A8" w:rsidRPr="00876201">
        <w:rPr>
          <w:sz w:val="21"/>
          <w:szCs w:val="21"/>
        </w:rPr>
        <w:t xml:space="preserve"> de uitvoerende </w:t>
      </w:r>
      <w:r w:rsidRPr="00765D6E">
        <w:rPr>
          <w:color w:val="000000" w:themeColor="text1"/>
          <w:sz w:val="21"/>
          <w:szCs w:val="21"/>
        </w:rPr>
        <w:t>deelnemer</w:t>
      </w:r>
      <w:r w:rsidR="00E348A8" w:rsidRPr="0087620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tijdens het LGG </w:t>
      </w:r>
      <w:r w:rsidR="00E348A8" w:rsidRPr="00876201">
        <w:rPr>
          <w:sz w:val="21"/>
          <w:szCs w:val="21"/>
        </w:rPr>
        <w:t>het finaleliedje</w:t>
      </w:r>
      <w:r>
        <w:rPr>
          <w:sz w:val="21"/>
          <w:szCs w:val="21"/>
        </w:rPr>
        <w:t xml:space="preserve"> niet zelf </w:t>
      </w:r>
      <w:r w:rsidR="00BE3E29">
        <w:rPr>
          <w:sz w:val="21"/>
          <w:szCs w:val="21"/>
        </w:rPr>
        <w:t>kan vertolken</w:t>
      </w:r>
      <w:r w:rsidR="00E348A8" w:rsidRPr="00876201">
        <w:rPr>
          <w:sz w:val="21"/>
          <w:szCs w:val="21"/>
        </w:rPr>
        <w:t>, dan mag dit vertolkt worden door iemand anders. Deze persoon/personen wordt/worden door de auteur(s) van het betreffende liedje aangewezen.</w:t>
      </w:r>
    </w:p>
    <w:p w14:paraId="7257F022" w14:textId="77777777" w:rsidR="00C67E54" w:rsidRDefault="00F2259C" w:rsidP="00105D3D">
      <w:pPr>
        <w:numPr>
          <w:ilvl w:val="0"/>
          <w:numId w:val="1"/>
        </w:numPr>
        <w:rPr>
          <w:sz w:val="21"/>
          <w:szCs w:val="21"/>
        </w:rPr>
      </w:pPr>
      <w:r w:rsidRPr="00C67E54">
        <w:rPr>
          <w:sz w:val="21"/>
          <w:szCs w:val="21"/>
        </w:rPr>
        <w:t xml:space="preserve">Door inschrijving verklaart de deelnemer expliciet </w:t>
      </w:r>
      <w:r w:rsidR="00330EA3" w:rsidRPr="00C67E54">
        <w:rPr>
          <w:sz w:val="21"/>
          <w:szCs w:val="21"/>
        </w:rPr>
        <w:t>akkoord</w:t>
      </w:r>
      <w:r w:rsidRPr="00C67E54">
        <w:rPr>
          <w:sz w:val="21"/>
          <w:szCs w:val="21"/>
        </w:rPr>
        <w:t xml:space="preserve"> te gaan</w:t>
      </w:r>
      <w:r w:rsidR="0021770C" w:rsidRPr="00C67E54">
        <w:rPr>
          <w:sz w:val="21"/>
          <w:szCs w:val="21"/>
        </w:rPr>
        <w:t xml:space="preserve"> met dit </w:t>
      </w:r>
      <w:r w:rsidR="00105D3D" w:rsidRPr="00C67E54">
        <w:rPr>
          <w:sz w:val="21"/>
          <w:szCs w:val="21"/>
        </w:rPr>
        <w:t>reglement</w:t>
      </w:r>
      <w:r w:rsidR="0021770C" w:rsidRPr="00C67E54">
        <w:rPr>
          <w:sz w:val="21"/>
          <w:szCs w:val="21"/>
        </w:rPr>
        <w:t>.</w:t>
      </w:r>
    </w:p>
    <w:p w14:paraId="1BFCB0D9" w14:textId="15E4F403" w:rsidR="00C777A4" w:rsidRPr="00814B2A" w:rsidRDefault="00C777A4" w:rsidP="00105D3D">
      <w:pPr>
        <w:numPr>
          <w:ilvl w:val="0"/>
          <w:numId w:val="1"/>
        </w:numPr>
        <w:rPr>
          <w:sz w:val="21"/>
          <w:szCs w:val="21"/>
        </w:rPr>
      </w:pPr>
      <w:r w:rsidRPr="00814B2A">
        <w:rPr>
          <w:sz w:val="21"/>
          <w:szCs w:val="21"/>
        </w:rPr>
        <w:t>De auteursrechten van de liedjes blijven te allen tijde eigendom van de betreffende auteur</w:t>
      </w:r>
      <w:r w:rsidR="004C3E46" w:rsidRPr="00814B2A">
        <w:rPr>
          <w:sz w:val="21"/>
          <w:szCs w:val="21"/>
        </w:rPr>
        <w:t>(</w:t>
      </w:r>
      <w:r w:rsidRPr="00814B2A">
        <w:rPr>
          <w:sz w:val="21"/>
          <w:szCs w:val="21"/>
        </w:rPr>
        <w:t>s</w:t>
      </w:r>
      <w:r w:rsidR="004C3E46" w:rsidRPr="00814B2A">
        <w:rPr>
          <w:sz w:val="21"/>
          <w:szCs w:val="21"/>
        </w:rPr>
        <w:t>)</w:t>
      </w:r>
      <w:r w:rsidRPr="00814B2A">
        <w:rPr>
          <w:sz w:val="21"/>
          <w:szCs w:val="21"/>
        </w:rPr>
        <w:t>.</w:t>
      </w:r>
    </w:p>
    <w:p w14:paraId="6AB39FC5" w14:textId="77777777" w:rsidR="00C521F9" w:rsidRPr="00AB5D40" w:rsidRDefault="00C521F9" w:rsidP="00C521F9">
      <w:pPr>
        <w:numPr>
          <w:ilvl w:val="0"/>
          <w:numId w:val="1"/>
        </w:numPr>
        <w:rPr>
          <w:sz w:val="21"/>
          <w:szCs w:val="21"/>
        </w:rPr>
      </w:pPr>
      <w:r w:rsidRPr="00C67E54">
        <w:rPr>
          <w:sz w:val="21"/>
          <w:szCs w:val="21"/>
        </w:rPr>
        <w:t xml:space="preserve">Voor alle zaken waarin dit reglement niet voorziet, </w:t>
      </w:r>
      <w:r>
        <w:rPr>
          <w:sz w:val="21"/>
          <w:szCs w:val="21"/>
        </w:rPr>
        <w:t xml:space="preserve">beslist de </w:t>
      </w:r>
      <w:r w:rsidRPr="00C67E54">
        <w:rPr>
          <w:sz w:val="21"/>
          <w:szCs w:val="21"/>
        </w:rPr>
        <w:t>organisatie.</w:t>
      </w:r>
    </w:p>
    <w:p w14:paraId="55B27CDF" w14:textId="13BD92C1" w:rsidR="00011F4E" w:rsidRPr="00AB5D40" w:rsidRDefault="00011F4E" w:rsidP="00C521F9">
      <w:pPr>
        <w:ind w:left="360"/>
        <w:rPr>
          <w:sz w:val="21"/>
          <w:szCs w:val="21"/>
        </w:rPr>
      </w:pPr>
    </w:p>
    <w:sectPr w:rsidR="00011F4E" w:rsidRPr="00AB5D40" w:rsidSect="00257B32">
      <w:headerReference w:type="default" r:id="rId8"/>
      <w:headerReference w:type="first" r:id="rId9"/>
      <w:type w:val="continuous"/>
      <w:pgSz w:w="11907" w:h="16840" w:code="9"/>
      <w:pgMar w:top="1843" w:right="1128" w:bottom="720" w:left="1276" w:header="567" w:footer="709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84A0" w14:textId="77777777" w:rsidR="00A3069C" w:rsidRDefault="00A3069C">
      <w:r>
        <w:separator/>
      </w:r>
    </w:p>
  </w:endnote>
  <w:endnote w:type="continuationSeparator" w:id="0">
    <w:p w14:paraId="21AE7655" w14:textId="77777777" w:rsidR="00A3069C" w:rsidRDefault="00A3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08CCE" w14:textId="77777777" w:rsidR="00A3069C" w:rsidRDefault="00A3069C">
      <w:r>
        <w:separator/>
      </w:r>
    </w:p>
  </w:footnote>
  <w:footnote w:type="continuationSeparator" w:id="0">
    <w:p w14:paraId="788370DF" w14:textId="77777777" w:rsidR="00A3069C" w:rsidRDefault="00A3069C">
      <w:r>
        <w:continuationSeparator/>
      </w:r>
    </w:p>
  </w:footnote>
  <w:footnote w:id="1">
    <w:p w14:paraId="6C979901" w14:textId="290E19BC" w:rsidR="00BF7850" w:rsidRPr="00590FA1" w:rsidRDefault="00BF7850" w:rsidP="00BF7850">
      <w:pPr>
        <w:pStyle w:val="Voetnoottekst"/>
        <w:rPr>
          <w:sz w:val="16"/>
          <w:szCs w:val="16"/>
        </w:rPr>
      </w:pPr>
      <w:r w:rsidRPr="00590FA1">
        <w:rPr>
          <w:rStyle w:val="Voetnootmarkering"/>
          <w:sz w:val="16"/>
          <w:szCs w:val="16"/>
        </w:rPr>
        <w:footnoteRef/>
      </w:r>
      <w:r w:rsidRPr="00590FA1">
        <w:rPr>
          <w:sz w:val="16"/>
          <w:szCs w:val="16"/>
        </w:rPr>
        <w:t xml:space="preserve"> Bij het schrijven in het Gelaens kan hulp worden gevraagd bij de organisatie</w:t>
      </w:r>
      <w:r w:rsidR="0015376D">
        <w:rPr>
          <w:sz w:val="16"/>
          <w:szCs w:val="16"/>
        </w:rPr>
        <w:t xml:space="preserve">. Correct Gelaens dialect is in principe bindend, echter kan en mag hier, zij het beperkt, </w:t>
      </w:r>
      <w:r w:rsidRPr="00590FA1">
        <w:rPr>
          <w:sz w:val="16"/>
          <w:szCs w:val="16"/>
        </w:rPr>
        <w:t xml:space="preserve">van </w:t>
      </w:r>
      <w:r w:rsidR="0015376D">
        <w:rPr>
          <w:sz w:val="16"/>
          <w:szCs w:val="16"/>
        </w:rPr>
        <w:t xml:space="preserve">worden </w:t>
      </w:r>
      <w:r w:rsidRPr="00590FA1">
        <w:rPr>
          <w:sz w:val="16"/>
          <w:szCs w:val="16"/>
        </w:rPr>
        <w:t>afgeweken</w:t>
      </w:r>
      <w:r w:rsidR="0015376D">
        <w:rPr>
          <w:sz w:val="16"/>
          <w:szCs w:val="16"/>
        </w:rPr>
        <w:t xml:space="preserve"> als dit het nummer tekstueel ten goede komt</w:t>
      </w:r>
      <w:r w:rsidRPr="00590FA1">
        <w:rPr>
          <w:sz w:val="16"/>
          <w:szCs w:val="16"/>
        </w:rPr>
        <w:t>.</w:t>
      </w:r>
      <w:r w:rsidR="0015376D">
        <w:rPr>
          <w:sz w:val="16"/>
          <w:szCs w:val="16"/>
        </w:rPr>
        <w:t xml:space="preserve"> Eindoordeel ligt bij de organisatie.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7FA2" w14:textId="77777777" w:rsidR="00F138FA" w:rsidRPr="002C6160" w:rsidRDefault="00F138FA" w:rsidP="004F6EC1">
    <w:pPr>
      <w:pStyle w:val="FR1"/>
      <w:spacing w:before="20"/>
      <w:rPr>
        <w:sz w:val="16"/>
        <w:szCs w:val="16"/>
      </w:rPr>
    </w:pPr>
    <w:r>
      <w:rPr>
        <w:sz w:val="16"/>
        <w:szCs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D197" w14:textId="77777777" w:rsidR="00073DDE" w:rsidRDefault="00F138FA" w:rsidP="00073DDE">
    <w:pPr>
      <w:pStyle w:val="Koptekst"/>
    </w:pPr>
    <w:r>
      <w:rPr>
        <w:noProof/>
      </w:rPr>
      <w:t xml:space="preserve">                     </w:t>
    </w:r>
    <w:r w:rsidR="00A32511">
      <w:rPr>
        <w:noProof/>
      </w:rPr>
      <w:t xml:space="preserve">                           </w:t>
    </w:r>
    <w:r>
      <w:rPr>
        <w:noProof/>
      </w:rPr>
      <w:t xml:space="preserve">   </w:t>
    </w:r>
    <w:r w:rsidR="00073DDE">
      <w:rPr>
        <w:noProof/>
      </w:rPr>
      <w:drawing>
        <wp:anchor distT="0" distB="0" distL="114300" distR="114300" simplePos="0" relativeHeight="251660288" behindDoc="0" locked="0" layoutInCell="1" allowOverlap="1" wp14:anchorId="57E92A86" wp14:editId="2711437A">
          <wp:simplePos x="0" y="0"/>
          <wp:positionH relativeFrom="column">
            <wp:posOffset>185420</wp:posOffset>
          </wp:positionH>
          <wp:positionV relativeFrom="page">
            <wp:posOffset>213995</wp:posOffset>
          </wp:positionV>
          <wp:extent cx="1090930" cy="1090930"/>
          <wp:effectExtent l="0" t="0" r="0" b="0"/>
          <wp:wrapSquare wrapText="bothSides"/>
          <wp:docPr id="107195495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954959" name="Afbeelding 10719549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30" cy="1090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3DDE">
      <w:rPr>
        <w:noProof/>
      </w:rPr>
      <w:drawing>
        <wp:anchor distT="0" distB="0" distL="114300" distR="114300" simplePos="0" relativeHeight="251659264" behindDoc="0" locked="0" layoutInCell="1" allowOverlap="1" wp14:anchorId="5C566F44" wp14:editId="7AF77CA2">
          <wp:simplePos x="0" y="0"/>
          <wp:positionH relativeFrom="column">
            <wp:posOffset>4940300</wp:posOffset>
          </wp:positionH>
          <wp:positionV relativeFrom="page">
            <wp:posOffset>153670</wp:posOffset>
          </wp:positionV>
          <wp:extent cx="1257935" cy="1267460"/>
          <wp:effectExtent l="0" t="0" r="0" b="889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3DDE">
      <w:rPr>
        <w:noProof/>
      </w:rPr>
      <w:t xml:space="preserve">                                                                         </w:t>
    </w:r>
  </w:p>
  <w:p w14:paraId="364459E9" w14:textId="77777777" w:rsidR="00073DDE" w:rsidRDefault="00073DDE" w:rsidP="00073DDE">
    <w:pPr>
      <w:pStyle w:val="FR1"/>
      <w:spacing w:before="20"/>
      <w:jc w:val="center"/>
      <w:rPr>
        <w:color w:val="000000" w:themeColor="text1"/>
        <w:sz w:val="24"/>
        <w:szCs w:val="24"/>
      </w:rPr>
    </w:pPr>
    <w:r w:rsidRPr="00D155EF">
      <w:rPr>
        <w:sz w:val="24"/>
        <w:szCs w:val="24"/>
      </w:rPr>
      <w:t xml:space="preserve">Reglement van het </w:t>
    </w:r>
    <w:r w:rsidRPr="009122C2">
      <w:rPr>
        <w:sz w:val="24"/>
        <w:szCs w:val="24"/>
      </w:rPr>
      <w:t xml:space="preserve">Leedjes Gala Gelaen </w:t>
    </w:r>
    <w:r w:rsidRPr="00A418FE">
      <w:rPr>
        <w:color w:val="000000" w:themeColor="text1"/>
        <w:sz w:val="24"/>
        <w:szCs w:val="24"/>
      </w:rPr>
      <w:t>202</w:t>
    </w:r>
    <w:r>
      <w:rPr>
        <w:color w:val="000000" w:themeColor="text1"/>
        <w:sz w:val="24"/>
        <w:szCs w:val="24"/>
      </w:rPr>
      <w:t>6</w:t>
    </w:r>
  </w:p>
  <w:p w14:paraId="773A0121" w14:textId="333AADDD" w:rsidR="00073DDE" w:rsidRDefault="00073DDE" w:rsidP="00073DDE">
    <w:pPr>
      <w:pStyle w:val="FR1"/>
      <w:spacing w:before="20"/>
      <w:jc w:val="center"/>
      <w:rPr>
        <w:sz w:val="16"/>
        <w:szCs w:val="16"/>
      </w:rPr>
    </w:pPr>
    <w:r>
      <w:rPr>
        <w:sz w:val="24"/>
        <w:szCs w:val="24"/>
      </w:rPr>
      <w:t xml:space="preserve">Categorie </w:t>
    </w:r>
    <w:r w:rsidRPr="00E6788D">
      <w:rPr>
        <w:sz w:val="24"/>
        <w:szCs w:val="24"/>
      </w:rPr>
      <w:t xml:space="preserve">Boetegeweune </w:t>
    </w:r>
    <w:r>
      <w:rPr>
        <w:sz w:val="24"/>
        <w:szCs w:val="24"/>
      </w:rPr>
      <w:t>Gelaense leedjes</w:t>
    </w:r>
    <w:r>
      <w:rPr>
        <w:sz w:val="24"/>
        <w:szCs w:val="24"/>
      </w:rPr>
      <w:br/>
    </w:r>
    <w:r w:rsidRPr="002C6160">
      <w:rPr>
        <w:sz w:val="16"/>
        <w:szCs w:val="16"/>
      </w:rPr>
      <w:t>Organisatie</w:t>
    </w:r>
    <w:r>
      <w:rPr>
        <w:sz w:val="16"/>
        <w:szCs w:val="16"/>
      </w:rPr>
      <w:t xml:space="preserve"> onder auspiciën van </w:t>
    </w:r>
    <w:r w:rsidRPr="002C6160">
      <w:rPr>
        <w:sz w:val="16"/>
        <w:szCs w:val="16"/>
      </w:rPr>
      <w:t xml:space="preserve"> De Vief van Gelaen</w:t>
    </w:r>
    <w:r>
      <w:rPr>
        <w:sz w:val="16"/>
        <w:szCs w:val="16"/>
      </w:rPr>
      <w:t xml:space="preserve"> </w:t>
    </w:r>
  </w:p>
  <w:p w14:paraId="074A45C1" w14:textId="77777777" w:rsidR="00073DDE" w:rsidRDefault="00073DDE" w:rsidP="00073DDE">
    <w:pPr>
      <w:pStyle w:val="FR1"/>
      <w:spacing w:before="20"/>
      <w:jc w:val="center"/>
      <w:rPr>
        <w:sz w:val="16"/>
        <w:szCs w:val="16"/>
      </w:rPr>
    </w:pPr>
  </w:p>
  <w:p w14:paraId="4762ACD8" w14:textId="77777777" w:rsidR="00073DDE" w:rsidRDefault="00073DDE" w:rsidP="00073DDE">
    <w:pPr>
      <w:pStyle w:val="FR1"/>
      <w:spacing w:before="20"/>
      <w:jc w:val="center"/>
      <w:rPr>
        <w:sz w:val="16"/>
        <w:szCs w:val="16"/>
      </w:rPr>
    </w:pPr>
  </w:p>
  <w:p w14:paraId="2F8DA8FF" w14:textId="77777777" w:rsidR="00073DDE" w:rsidRPr="002C6160" w:rsidRDefault="00073DDE" w:rsidP="00073DDE">
    <w:pPr>
      <w:pStyle w:val="FR1"/>
      <w:spacing w:before="20"/>
      <w:jc w:val="center"/>
      <w:rPr>
        <w:sz w:val="16"/>
        <w:szCs w:val="16"/>
      </w:rPr>
    </w:pPr>
  </w:p>
  <w:p w14:paraId="6898FFE6" w14:textId="77777777" w:rsidR="00073DDE" w:rsidRPr="00885636" w:rsidRDefault="00073DDE" w:rsidP="00073DDE">
    <w:pPr>
      <w:pStyle w:val="Koptekst"/>
      <w:jc w:val="center"/>
    </w:pPr>
  </w:p>
  <w:p w14:paraId="388C4079" w14:textId="1AC90B4D" w:rsidR="00F138FA" w:rsidRPr="00885636" w:rsidRDefault="00F138FA" w:rsidP="00073DDE">
    <w:pPr>
      <w:pStyle w:val="Koptekst"/>
    </w:pPr>
    <w:r>
      <w:rPr>
        <w:noProof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CBAF3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801B3"/>
    <w:multiLevelType w:val="hybridMultilevel"/>
    <w:tmpl w:val="C886344E"/>
    <w:lvl w:ilvl="0" w:tplc="E946B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F610F6"/>
    <w:multiLevelType w:val="hybridMultilevel"/>
    <w:tmpl w:val="C886344E"/>
    <w:lvl w:ilvl="0" w:tplc="E946B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5013198">
    <w:abstractNumId w:val="2"/>
  </w:num>
  <w:num w:numId="2" w16cid:durableId="1055130354">
    <w:abstractNumId w:val="0"/>
  </w:num>
  <w:num w:numId="3" w16cid:durableId="587153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16"/>
    <w:rsid w:val="00006285"/>
    <w:rsid w:val="000079BB"/>
    <w:rsid w:val="00010EFF"/>
    <w:rsid w:val="00011F4E"/>
    <w:rsid w:val="00023DB5"/>
    <w:rsid w:val="00026661"/>
    <w:rsid w:val="00026C47"/>
    <w:rsid w:val="00034ABD"/>
    <w:rsid w:val="0004111B"/>
    <w:rsid w:val="000433E5"/>
    <w:rsid w:val="00046BB2"/>
    <w:rsid w:val="000510D6"/>
    <w:rsid w:val="00055A56"/>
    <w:rsid w:val="000572D0"/>
    <w:rsid w:val="00060CA7"/>
    <w:rsid w:val="00073DDE"/>
    <w:rsid w:val="00076A3D"/>
    <w:rsid w:val="00093BDF"/>
    <w:rsid w:val="000A0C50"/>
    <w:rsid w:val="000A728F"/>
    <w:rsid w:val="000B6007"/>
    <w:rsid w:val="000D196A"/>
    <w:rsid w:val="000D5C1E"/>
    <w:rsid w:val="000E53BC"/>
    <w:rsid w:val="000F0494"/>
    <w:rsid w:val="000F3B49"/>
    <w:rsid w:val="001026C9"/>
    <w:rsid w:val="00105D3D"/>
    <w:rsid w:val="00105EDC"/>
    <w:rsid w:val="00125C68"/>
    <w:rsid w:val="001410BD"/>
    <w:rsid w:val="00141890"/>
    <w:rsid w:val="001434A1"/>
    <w:rsid w:val="00145431"/>
    <w:rsid w:val="00147369"/>
    <w:rsid w:val="0015376D"/>
    <w:rsid w:val="00153801"/>
    <w:rsid w:val="00154210"/>
    <w:rsid w:val="00173CF6"/>
    <w:rsid w:val="00177344"/>
    <w:rsid w:val="0018005D"/>
    <w:rsid w:val="00180562"/>
    <w:rsid w:val="00185E38"/>
    <w:rsid w:val="0019216F"/>
    <w:rsid w:val="001A0C6A"/>
    <w:rsid w:val="001A3049"/>
    <w:rsid w:val="001B5B3D"/>
    <w:rsid w:val="001B68B0"/>
    <w:rsid w:val="001C53CA"/>
    <w:rsid w:val="001C5EDF"/>
    <w:rsid w:val="001D0CD9"/>
    <w:rsid w:val="001D2D1C"/>
    <w:rsid w:val="001F52A3"/>
    <w:rsid w:val="001F6313"/>
    <w:rsid w:val="001F77FF"/>
    <w:rsid w:val="0020215F"/>
    <w:rsid w:val="00204CF2"/>
    <w:rsid w:val="00217291"/>
    <w:rsid w:val="00217302"/>
    <w:rsid w:val="0021770C"/>
    <w:rsid w:val="002220E5"/>
    <w:rsid w:val="002274F5"/>
    <w:rsid w:val="00230A19"/>
    <w:rsid w:val="00235B66"/>
    <w:rsid w:val="00236C87"/>
    <w:rsid w:val="00247A06"/>
    <w:rsid w:val="00257B32"/>
    <w:rsid w:val="00260BFF"/>
    <w:rsid w:val="002642F0"/>
    <w:rsid w:val="00265CB2"/>
    <w:rsid w:val="002830B3"/>
    <w:rsid w:val="0029342F"/>
    <w:rsid w:val="002B0E3D"/>
    <w:rsid w:val="002C0AAD"/>
    <w:rsid w:val="002C34A9"/>
    <w:rsid w:val="002C6160"/>
    <w:rsid w:val="002D0B8F"/>
    <w:rsid w:val="002D7F9C"/>
    <w:rsid w:val="002E070B"/>
    <w:rsid w:val="002E151A"/>
    <w:rsid w:val="002F53DE"/>
    <w:rsid w:val="00330EA3"/>
    <w:rsid w:val="0034692E"/>
    <w:rsid w:val="003711A4"/>
    <w:rsid w:val="003B443E"/>
    <w:rsid w:val="003C0832"/>
    <w:rsid w:val="003C5477"/>
    <w:rsid w:val="003D09BC"/>
    <w:rsid w:val="003D19DC"/>
    <w:rsid w:val="003E0365"/>
    <w:rsid w:val="003E729D"/>
    <w:rsid w:val="003F3860"/>
    <w:rsid w:val="004010BC"/>
    <w:rsid w:val="00411359"/>
    <w:rsid w:val="0041251C"/>
    <w:rsid w:val="00414040"/>
    <w:rsid w:val="00416778"/>
    <w:rsid w:val="00430B2F"/>
    <w:rsid w:val="004420A8"/>
    <w:rsid w:val="00446377"/>
    <w:rsid w:val="0044742E"/>
    <w:rsid w:val="00454CC7"/>
    <w:rsid w:val="0046307E"/>
    <w:rsid w:val="0046371B"/>
    <w:rsid w:val="004665E9"/>
    <w:rsid w:val="00472EF0"/>
    <w:rsid w:val="00474ECC"/>
    <w:rsid w:val="004752FC"/>
    <w:rsid w:val="004B0DA9"/>
    <w:rsid w:val="004C3E46"/>
    <w:rsid w:val="004E2E76"/>
    <w:rsid w:val="004F4194"/>
    <w:rsid w:val="004F6EC1"/>
    <w:rsid w:val="004F72FB"/>
    <w:rsid w:val="004F7D1B"/>
    <w:rsid w:val="0050135F"/>
    <w:rsid w:val="005118B6"/>
    <w:rsid w:val="00511C96"/>
    <w:rsid w:val="00514CAF"/>
    <w:rsid w:val="00534D17"/>
    <w:rsid w:val="00542BBF"/>
    <w:rsid w:val="0054445A"/>
    <w:rsid w:val="00555F16"/>
    <w:rsid w:val="00563BEB"/>
    <w:rsid w:val="00571050"/>
    <w:rsid w:val="00571666"/>
    <w:rsid w:val="00577310"/>
    <w:rsid w:val="00582A56"/>
    <w:rsid w:val="00590FA1"/>
    <w:rsid w:val="00594EF2"/>
    <w:rsid w:val="005966CB"/>
    <w:rsid w:val="005B1759"/>
    <w:rsid w:val="005B629D"/>
    <w:rsid w:val="005C0742"/>
    <w:rsid w:val="005C3139"/>
    <w:rsid w:val="005C5D96"/>
    <w:rsid w:val="005D4AB0"/>
    <w:rsid w:val="005D78A8"/>
    <w:rsid w:val="0061242F"/>
    <w:rsid w:val="006157D5"/>
    <w:rsid w:val="00630FE5"/>
    <w:rsid w:val="00636FBE"/>
    <w:rsid w:val="0064029A"/>
    <w:rsid w:val="00641786"/>
    <w:rsid w:val="006543D6"/>
    <w:rsid w:val="00655016"/>
    <w:rsid w:val="00662899"/>
    <w:rsid w:val="0066371A"/>
    <w:rsid w:val="00667527"/>
    <w:rsid w:val="006715E1"/>
    <w:rsid w:val="0067605C"/>
    <w:rsid w:val="00686367"/>
    <w:rsid w:val="006975F8"/>
    <w:rsid w:val="006B0E93"/>
    <w:rsid w:val="006B2178"/>
    <w:rsid w:val="006E3600"/>
    <w:rsid w:val="006F279A"/>
    <w:rsid w:val="006F6C30"/>
    <w:rsid w:val="00704137"/>
    <w:rsid w:val="0072018C"/>
    <w:rsid w:val="00723FEC"/>
    <w:rsid w:val="0073322F"/>
    <w:rsid w:val="00733F11"/>
    <w:rsid w:val="0074092D"/>
    <w:rsid w:val="00744E73"/>
    <w:rsid w:val="007471CA"/>
    <w:rsid w:val="007476C1"/>
    <w:rsid w:val="00762E9A"/>
    <w:rsid w:val="00765D6E"/>
    <w:rsid w:val="007672FA"/>
    <w:rsid w:val="00773DE0"/>
    <w:rsid w:val="00785042"/>
    <w:rsid w:val="007878D0"/>
    <w:rsid w:val="00793820"/>
    <w:rsid w:val="007B0D16"/>
    <w:rsid w:val="007D2826"/>
    <w:rsid w:val="007E03FB"/>
    <w:rsid w:val="007F4AF4"/>
    <w:rsid w:val="0080004D"/>
    <w:rsid w:val="00803E67"/>
    <w:rsid w:val="00804B96"/>
    <w:rsid w:val="00813A8B"/>
    <w:rsid w:val="00814B2A"/>
    <w:rsid w:val="00823524"/>
    <w:rsid w:val="0082378A"/>
    <w:rsid w:val="00825131"/>
    <w:rsid w:val="00830C62"/>
    <w:rsid w:val="00832555"/>
    <w:rsid w:val="00843305"/>
    <w:rsid w:val="008465A9"/>
    <w:rsid w:val="00862869"/>
    <w:rsid w:val="00865438"/>
    <w:rsid w:val="00871EED"/>
    <w:rsid w:val="00873B3B"/>
    <w:rsid w:val="0087575E"/>
    <w:rsid w:val="00876201"/>
    <w:rsid w:val="0087752B"/>
    <w:rsid w:val="00885636"/>
    <w:rsid w:val="008922DA"/>
    <w:rsid w:val="008952E1"/>
    <w:rsid w:val="008C098C"/>
    <w:rsid w:val="008D1B88"/>
    <w:rsid w:val="008D4384"/>
    <w:rsid w:val="008D4A78"/>
    <w:rsid w:val="008E3633"/>
    <w:rsid w:val="008E4304"/>
    <w:rsid w:val="008F3A6D"/>
    <w:rsid w:val="009056B1"/>
    <w:rsid w:val="009068FC"/>
    <w:rsid w:val="00910A2D"/>
    <w:rsid w:val="00924A28"/>
    <w:rsid w:val="00926450"/>
    <w:rsid w:val="00967BF1"/>
    <w:rsid w:val="009726E0"/>
    <w:rsid w:val="009817F1"/>
    <w:rsid w:val="009820FC"/>
    <w:rsid w:val="00995C75"/>
    <w:rsid w:val="009A4731"/>
    <w:rsid w:val="009B39C3"/>
    <w:rsid w:val="009B5FED"/>
    <w:rsid w:val="009C033F"/>
    <w:rsid w:val="009C730A"/>
    <w:rsid w:val="009D01AD"/>
    <w:rsid w:val="009D0B95"/>
    <w:rsid w:val="009D659F"/>
    <w:rsid w:val="009E60D0"/>
    <w:rsid w:val="009F00FA"/>
    <w:rsid w:val="009F493D"/>
    <w:rsid w:val="009F70A6"/>
    <w:rsid w:val="00A024D9"/>
    <w:rsid w:val="00A07379"/>
    <w:rsid w:val="00A1104C"/>
    <w:rsid w:val="00A25D86"/>
    <w:rsid w:val="00A266AB"/>
    <w:rsid w:val="00A3069C"/>
    <w:rsid w:val="00A321F9"/>
    <w:rsid w:val="00A32511"/>
    <w:rsid w:val="00A3338E"/>
    <w:rsid w:val="00A418FE"/>
    <w:rsid w:val="00A42B6B"/>
    <w:rsid w:val="00A557A8"/>
    <w:rsid w:val="00A566B7"/>
    <w:rsid w:val="00A568D1"/>
    <w:rsid w:val="00A61499"/>
    <w:rsid w:val="00A61687"/>
    <w:rsid w:val="00A6303B"/>
    <w:rsid w:val="00A7524D"/>
    <w:rsid w:val="00A75F15"/>
    <w:rsid w:val="00A8064C"/>
    <w:rsid w:val="00A83E3F"/>
    <w:rsid w:val="00AA55F0"/>
    <w:rsid w:val="00AB19E1"/>
    <w:rsid w:val="00AB5D40"/>
    <w:rsid w:val="00AC4CA4"/>
    <w:rsid w:val="00AC77A9"/>
    <w:rsid w:val="00AD780B"/>
    <w:rsid w:val="00AE4A6E"/>
    <w:rsid w:val="00AE6323"/>
    <w:rsid w:val="00AF7B24"/>
    <w:rsid w:val="00B076E4"/>
    <w:rsid w:val="00B07DB8"/>
    <w:rsid w:val="00B2461C"/>
    <w:rsid w:val="00B27D30"/>
    <w:rsid w:val="00B3303A"/>
    <w:rsid w:val="00B457E7"/>
    <w:rsid w:val="00B542EC"/>
    <w:rsid w:val="00B62649"/>
    <w:rsid w:val="00B70048"/>
    <w:rsid w:val="00BA3CFB"/>
    <w:rsid w:val="00BC5AB5"/>
    <w:rsid w:val="00BE0C5B"/>
    <w:rsid w:val="00BE2199"/>
    <w:rsid w:val="00BE3E29"/>
    <w:rsid w:val="00BF7850"/>
    <w:rsid w:val="00BF7EA6"/>
    <w:rsid w:val="00C17A67"/>
    <w:rsid w:val="00C2218E"/>
    <w:rsid w:val="00C353BF"/>
    <w:rsid w:val="00C360C0"/>
    <w:rsid w:val="00C43441"/>
    <w:rsid w:val="00C43799"/>
    <w:rsid w:val="00C515E8"/>
    <w:rsid w:val="00C521F9"/>
    <w:rsid w:val="00C52B26"/>
    <w:rsid w:val="00C55E93"/>
    <w:rsid w:val="00C57CCE"/>
    <w:rsid w:val="00C604E9"/>
    <w:rsid w:val="00C62019"/>
    <w:rsid w:val="00C67D10"/>
    <w:rsid w:val="00C67E54"/>
    <w:rsid w:val="00C72265"/>
    <w:rsid w:val="00C72F22"/>
    <w:rsid w:val="00C777A4"/>
    <w:rsid w:val="00C9552D"/>
    <w:rsid w:val="00C963D9"/>
    <w:rsid w:val="00C96B7F"/>
    <w:rsid w:val="00C978BC"/>
    <w:rsid w:val="00CA44F6"/>
    <w:rsid w:val="00CC18B3"/>
    <w:rsid w:val="00CE3867"/>
    <w:rsid w:val="00CE6136"/>
    <w:rsid w:val="00CF107C"/>
    <w:rsid w:val="00CF41CD"/>
    <w:rsid w:val="00D01EFD"/>
    <w:rsid w:val="00D155EF"/>
    <w:rsid w:val="00D262A0"/>
    <w:rsid w:val="00D37D45"/>
    <w:rsid w:val="00D40B9F"/>
    <w:rsid w:val="00D4539D"/>
    <w:rsid w:val="00D50B4D"/>
    <w:rsid w:val="00D53E7E"/>
    <w:rsid w:val="00D57A4C"/>
    <w:rsid w:val="00D85967"/>
    <w:rsid w:val="00DA0BF7"/>
    <w:rsid w:val="00DA53C8"/>
    <w:rsid w:val="00DB01B1"/>
    <w:rsid w:val="00DB1762"/>
    <w:rsid w:val="00DD50B6"/>
    <w:rsid w:val="00DD518B"/>
    <w:rsid w:val="00DE23A4"/>
    <w:rsid w:val="00DE3246"/>
    <w:rsid w:val="00DF3DC3"/>
    <w:rsid w:val="00E07CAA"/>
    <w:rsid w:val="00E10B63"/>
    <w:rsid w:val="00E14BBB"/>
    <w:rsid w:val="00E233B4"/>
    <w:rsid w:val="00E30E59"/>
    <w:rsid w:val="00E348A8"/>
    <w:rsid w:val="00E42F87"/>
    <w:rsid w:val="00E5258C"/>
    <w:rsid w:val="00E52A40"/>
    <w:rsid w:val="00E6788D"/>
    <w:rsid w:val="00E70919"/>
    <w:rsid w:val="00E715D6"/>
    <w:rsid w:val="00E74F70"/>
    <w:rsid w:val="00E755F2"/>
    <w:rsid w:val="00E81225"/>
    <w:rsid w:val="00E8374D"/>
    <w:rsid w:val="00E8779F"/>
    <w:rsid w:val="00EA0765"/>
    <w:rsid w:val="00EA22FE"/>
    <w:rsid w:val="00EA2640"/>
    <w:rsid w:val="00EA4070"/>
    <w:rsid w:val="00EB0203"/>
    <w:rsid w:val="00EC6E10"/>
    <w:rsid w:val="00ED41D0"/>
    <w:rsid w:val="00EE05B1"/>
    <w:rsid w:val="00EE2011"/>
    <w:rsid w:val="00EE3696"/>
    <w:rsid w:val="00EF0451"/>
    <w:rsid w:val="00F02126"/>
    <w:rsid w:val="00F138FA"/>
    <w:rsid w:val="00F16459"/>
    <w:rsid w:val="00F17DEB"/>
    <w:rsid w:val="00F20E16"/>
    <w:rsid w:val="00F2259C"/>
    <w:rsid w:val="00F33040"/>
    <w:rsid w:val="00F35A3A"/>
    <w:rsid w:val="00F36173"/>
    <w:rsid w:val="00F40006"/>
    <w:rsid w:val="00F5177D"/>
    <w:rsid w:val="00F527F7"/>
    <w:rsid w:val="00F56AD5"/>
    <w:rsid w:val="00F6293C"/>
    <w:rsid w:val="00F72341"/>
    <w:rsid w:val="00F7435C"/>
    <w:rsid w:val="00F81BFC"/>
    <w:rsid w:val="00F87336"/>
    <w:rsid w:val="00F90878"/>
    <w:rsid w:val="00F90BE5"/>
    <w:rsid w:val="00FA4885"/>
    <w:rsid w:val="00FA5FC8"/>
    <w:rsid w:val="00FB2985"/>
    <w:rsid w:val="00FE359D"/>
    <w:rsid w:val="00FE49A2"/>
    <w:rsid w:val="00FF1730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C2968C"/>
  <w14:defaultImageDpi w14:val="300"/>
  <w15:chartTrackingRefBased/>
  <w15:docId w15:val="{3602A028-92A3-4F2D-8B04-F184B8A7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</w:pPr>
    <w:rPr>
      <w:rFonts w:ascii="Arial" w:hAnsi="Arial" w:cs="Arial"/>
      <w:b/>
      <w:bCs/>
      <w:i/>
      <w:iCs/>
      <w:sz w:val="28"/>
      <w:szCs w:val="28"/>
    </w:rPr>
  </w:style>
  <w:style w:type="paragraph" w:styleId="Koptekst">
    <w:name w:val="header"/>
    <w:basedOn w:val="Standaard"/>
    <w:rsid w:val="0034692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34692E"/>
    <w:pPr>
      <w:tabs>
        <w:tab w:val="center" w:pos="4536"/>
        <w:tab w:val="right" w:pos="9072"/>
      </w:tabs>
    </w:pPr>
  </w:style>
  <w:style w:type="character" w:styleId="Hyperlink">
    <w:name w:val="Hyperlink"/>
    <w:rsid w:val="00011F4E"/>
    <w:rPr>
      <w:color w:val="0000FF"/>
      <w:u w:val="single"/>
    </w:rPr>
  </w:style>
  <w:style w:type="paragraph" w:styleId="Documentstructuur">
    <w:name w:val="Document Map"/>
    <w:basedOn w:val="Standaard"/>
    <w:semiHidden/>
    <w:rsid w:val="00235B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tekst">
    <w:name w:val="Balloon Text"/>
    <w:basedOn w:val="Standaard"/>
    <w:link w:val="BallontekstChar"/>
    <w:rsid w:val="003C547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3C5477"/>
    <w:rPr>
      <w:rFonts w:ascii="Segoe UI" w:hAnsi="Segoe UI" w:cs="Segoe UI"/>
      <w:sz w:val="18"/>
      <w:szCs w:val="18"/>
    </w:rPr>
  </w:style>
  <w:style w:type="character" w:styleId="Onopgelostemelding">
    <w:name w:val="Unresolved Mention"/>
    <w:uiPriority w:val="99"/>
    <w:semiHidden/>
    <w:unhideWhenUsed/>
    <w:rsid w:val="00A3251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BA3CFB"/>
    <w:pPr>
      <w:ind w:left="720"/>
      <w:contextualSpacing/>
    </w:pPr>
  </w:style>
  <w:style w:type="paragraph" w:styleId="Voetnoottekst">
    <w:name w:val="footnote text"/>
    <w:basedOn w:val="Standaard"/>
    <w:link w:val="VoetnoottekstChar"/>
    <w:rsid w:val="00FA5FC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FA5FC8"/>
    <w:rPr>
      <w:rFonts w:ascii="Arial" w:hAnsi="Arial" w:cs="Arial"/>
    </w:rPr>
  </w:style>
  <w:style w:type="character" w:styleId="Voetnootmarkering">
    <w:name w:val="footnote reference"/>
    <w:basedOn w:val="Standaardalinea-lettertype"/>
    <w:rsid w:val="00FA5F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00848-5F9F-41A8-996F-097121BC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Samenwirkende Gelaense Vasteloavesverenigingen (sgvv)</vt:lpstr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Samenwirkende Gelaense Vasteloavesverenigingen (sgvv)</dc:title>
  <dc:subject/>
  <dc:creator>John &amp; Angelique</dc:creator>
  <cp:keywords/>
  <cp:lastModifiedBy>Cees Didden</cp:lastModifiedBy>
  <cp:revision>12</cp:revision>
  <cp:lastPrinted>2018-06-14T08:29:00Z</cp:lastPrinted>
  <dcterms:created xsi:type="dcterms:W3CDTF">2026-03-23T12:00:00Z</dcterms:created>
  <dcterms:modified xsi:type="dcterms:W3CDTF">2026-03-25T18:31:00Z</dcterms:modified>
</cp:coreProperties>
</file>